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9C6CB" w14:textId="55F101B2" w:rsidR="00F52808" w:rsidRPr="007E3EF8" w:rsidRDefault="00485639" w:rsidP="007E3EF8">
      <w:pPr>
        <w:spacing w:after="0" w:line="360" w:lineRule="auto"/>
        <w:jc w:val="center"/>
        <w:rPr>
          <w:rFonts w:ascii="Times New Roman" w:eastAsia="Times New Roman" w:hAnsi="Times New Roman" w:cs="Times New Roman"/>
          <w:b/>
          <w:bCs/>
          <w:i/>
          <w:sz w:val="24"/>
          <w:szCs w:val="24"/>
          <w:lang w:eastAsia="pt-PT"/>
        </w:rPr>
      </w:pPr>
      <w:r w:rsidRPr="007E3EF8">
        <w:rPr>
          <w:rFonts w:ascii="Times New Roman" w:hAnsi="Times New Roman" w:cs="Times New Roman"/>
          <w:b/>
          <w:sz w:val="28"/>
          <w:szCs w:val="28"/>
        </w:rPr>
        <w:t>Impactos da formação pós-graduada dos professores em escolas portuguesas</w:t>
      </w:r>
      <w:r w:rsidR="00A56C1B" w:rsidRPr="007E3EF8">
        <w:rPr>
          <w:rStyle w:val="Refdenotaderodap"/>
          <w:rFonts w:ascii="Times New Roman" w:hAnsi="Times New Roman" w:cs="Times New Roman"/>
          <w:b/>
          <w:sz w:val="24"/>
          <w:szCs w:val="24"/>
        </w:rPr>
        <w:footnoteReference w:id="1"/>
      </w:r>
    </w:p>
    <w:p w14:paraId="4BE7683A" w14:textId="02E20124" w:rsidR="00615749" w:rsidRPr="007E3EF8" w:rsidRDefault="00615749" w:rsidP="007E3EF8">
      <w:pPr>
        <w:spacing w:after="0" w:line="360" w:lineRule="auto"/>
        <w:jc w:val="center"/>
        <w:rPr>
          <w:rFonts w:ascii="Times New Roman" w:eastAsia="Times New Roman" w:hAnsi="Times New Roman" w:cs="Times New Roman"/>
          <w:bCs/>
          <w:i/>
          <w:sz w:val="24"/>
          <w:szCs w:val="24"/>
          <w:lang w:val="en-US" w:eastAsia="pt-PT"/>
        </w:rPr>
      </w:pPr>
      <w:r w:rsidRPr="007E3EF8">
        <w:rPr>
          <w:rFonts w:ascii="Times New Roman" w:eastAsia="Times New Roman" w:hAnsi="Times New Roman" w:cs="Times New Roman"/>
          <w:bCs/>
          <w:i/>
          <w:sz w:val="24"/>
          <w:szCs w:val="24"/>
          <w:lang w:val="en-US" w:eastAsia="pt-PT"/>
        </w:rPr>
        <w:t xml:space="preserve">The impacts of </w:t>
      </w:r>
      <w:r w:rsidR="00CF5818" w:rsidRPr="007E3EF8">
        <w:rPr>
          <w:rFonts w:ascii="Times New Roman" w:eastAsia="Times New Roman" w:hAnsi="Times New Roman" w:cs="Times New Roman"/>
          <w:bCs/>
          <w:i/>
          <w:sz w:val="24"/>
          <w:szCs w:val="24"/>
          <w:lang w:val="en-US" w:eastAsia="pt-PT"/>
        </w:rPr>
        <w:t>teachers’</w:t>
      </w:r>
      <w:r w:rsidRPr="007E3EF8">
        <w:rPr>
          <w:rFonts w:ascii="Times New Roman" w:eastAsia="Times New Roman" w:hAnsi="Times New Roman" w:cs="Times New Roman"/>
          <w:bCs/>
          <w:i/>
          <w:sz w:val="24"/>
          <w:szCs w:val="24"/>
          <w:lang w:val="en-US" w:eastAsia="pt-PT"/>
        </w:rPr>
        <w:t xml:space="preserve"> post-graduate</w:t>
      </w:r>
      <w:r w:rsidRPr="007E3EF8" w:rsidDel="00615749">
        <w:rPr>
          <w:rFonts w:ascii="Times New Roman" w:eastAsia="Times New Roman" w:hAnsi="Times New Roman" w:cs="Times New Roman"/>
          <w:bCs/>
          <w:i/>
          <w:sz w:val="24"/>
          <w:szCs w:val="24"/>
          <w:lang w:val="en-US" w:eastAsia="pt-PT"/>
        </w:rPr>
        <w:t xml:space="preserve"> </w:t>
      </w:r>
      <w:r w:rsidRPr="007E3EF8">
        <w:rPr>
          <w:rFonts w:ascii="Times New Roman" w:eastAsia="Times New Roman" w:hAnsi="Times New Roman" w:cs="Times New Roman"/>
          <w:bCs/>
          <w:i/>
          <w:sz w:val="24"/>
          <w:szCs w:val="24"/>
          <w:lang w:val="en-US" w:eastAsia="pt-PT"/>
        </w:rPr>
        <w:t xml:space="preserve">training in </w:t>
      </w:r>
      <w:proofErr w:type="spellStart"/>
      <w:r w:rsidRPr="007E3EF8">
        <w:rPr>
          <w:rFonts w:ascii="Times New Roman" w:eastAsia="Times New Roman" w:hAnsi="Times New Roman" w:cs="Times New Roman"/>
          <w:bCs/>
          <w:i/>
          <w:sz w:val="24"/>
          <w:szCs w:val="24"/>
          <w:lang w:val="en-US" w:eastAsia="pt-PT"/>
        </w:rPr>
        <w:t>portuguese</w:t>
      </w:r>
      <w:proofErr w:type="spellEnd"/>
      <w:r w:rsidRPr="007E3EF8">
        <w:rPr>
          <w:rFonts w:ascii="Times New Roman" w:eastAsia="Times New Roman" w:hAnsi="Times New Roman" w:cs="Times New Roman"/>
          <w:bCs/>
          <w:i/>
          <w:sz w:val="24"/>
          <w:szCs w:val="24"/>
          <w:lang w:val="en-US" w:eastAsia="pt-PT"/>
        </w:rPr>
        <w:t xml:space="preserve"> schools</w:t>
      </w:r>
      <w:r w:rsidRPr="007E3EF8" w:rsidDel="00F52808">
        <w:rPr>
          <w:rFonts w:ascii="Times New Roman" w:eastAsia="Times New Roman" w:hAnsi="Times New Roman" w:cs="Times New Roman"/>
          <w:bCs/>
          <w:i/>
          <w:sz w:val="24"/>
          <w:szCs w:val="24"/>
          <w:lang w:val="en-US" w:eastAsia="pt-PT"/>
        </w:rPr>
        <w:t xml:space="preserve"> </w:t>
      </w:r>
    </w:p>
    <w:p w14:paraId="6CA35C45" w14:textId="1F532876" w:rsidR="00802A91" w:rsidRPr="007E3EF8" w:rsidRDefault="00D93B38" w:rsidP="007E3EF8">
      <w:pPr>
        <w:spacing w:after="0" w:line="360" w:lineRule="auto"/>
        <w:jc w:val="center"/>
        <w:rPr>
          <w:rFonts w:ascii="Times New Roman" w:eastAsia="Times New Roman" w:hAnsi="Times New Roman" w:cs="Times New Roman"/>
          <w:i/>
          <w:sz w:val="24"/>
          <w:szCs w:val="24"/>
          <w:lang w:val="es-ES" w:eastAsia="pt-PT"/>
        </w:rPr>
      </w:pPr>
      <w:r w:rsidRPr="007E3EF8">
        <w:rPr>
          <w:rFonts w:ascii="Times New Roman" w:eastAsia="Times New Roman" w:hAnsi="Times New Roman" w:cs="Times New Roman"/>
          <w:i/>
          <w:sz w:val="24"/>
          <w:szCs w:val="24"/>
          <w:lang w:val="es-ES" w:eastAsia="pt-PT"/>
        </w:rPr>
        <w:t xml:space="preserve">El impacto de la formación de postgrado </w:t>
      </w:r>
      <w:r w:rsidR="00615749" w:rsidRPr="007E3EF8">
        <w:rPr>
          <w:rFonts w:ascii="Times New Roman" w:eastAsia="Times New Roman" w:hAnsi="Times New Roman" w:cs="Times New Roman"/>
          <w:i/>
          <w:sz w:val="24"/>
          <w:szCs w:val="24"/>
          <w:lang w:val="es-ES" w:eastAsia="pt-PT"/>
        </w:rPr>
        <w:t>de los</w:t>
      </w:r>
      <w:r w:rsidRPr="007E3EF8">
        <w:rPr>
          <w:rFonts w:ascii="Times New Roman" w:eastAsia="Times New Roman" w:hAnsi="Times New Roman" w:cs="Times New Roman"/>
          <w:i/>
          <w:sz w:val="24"/>
          <w:szCs w:val="24"/>
          <w:lang w:val="es-ES" w:eastAsia="pt-PT"/>
        </w:rPr>
        <w:t xml:space="preserve"> profesores </w:t>
      </w:r>
      <w:r w:rsidR="00615749" w:rsidRPr="007E3EF8">
        <w:rPr>
          <w:rFonts w:ascii="Times New Roman" w:eastAsia="Times New Roman" w:hAnsi="Times New Roman" w:cs="Times New Roman"/>
          <w:i/>
          <w:sz w:val="24"/>
          <w:szCs w:val="24"/>
          <w:lang w:val="es-ES" w:eastAsia="pt-PT"/>
        </w:rPr>
        <w:t>en las escuelas portuguesas</w:t>
      </w:r>
    </w:p>
    <w:p w14:paraId="0E707D98" w14:textId="77777777" w:rsidR="00802A91" w:rsidRDefault="00802A91" w:rsidP="00B968B2">
      <w:pPr>
        <w:spacing w:after="0" w:line="240" w:lineRule="auto"/>
        <w:rPr>
          <w:rFonts w:ascii="Times New Roman" w:eastAsia="Times New Roman" w:hAnsi="Times New Roman" w:cs="Times New Roman"/>
          <w:b/>
          <w:i/>
          <w:sz w:val="24"/>
          <w:szCs w:val="24"/>
          <w:lang w:val="es-ES" w:eastAsia="pt-PT"/>
        </w:rPr>
      </w:pPr>
    </w:p>
    <w:p w14:paraId="1B75BB94" w14:textId="3D05468E" w:rsidR="00B968B2" w:rsidRPr="007E3EF8" w:rsidRDefault="00B968B2" w:rsidP="007E3EF8">
      <w:pPr>
        <w:spacing w:after="0" w:line="360" w:lineRule="auto"/>
        <w:rPr>
          <w:rFonts w:ascii="Times New Roman" w:eastAsia="Times New Roman" w:hAnsi="Times New Roman" w:cs="Times New Roman"/>
          <w:sz w:val="24"/>
          <w:szCs w:val="24"/>
          <w:lang w:val="es-ES" w:eastAsia="pt-PT"/>
        </w:rPr>
      </w:pPr>
      <w:r w:rsidRPr="007E3EF8">
        <w:rPr>
          <w:rFonts w:ascii="Times New Roman" w:eastAsia="Times New Roman" w:hAnsi="Times New Roman" w:cs="Times New Roman"/>
          <w:b/>
          <w:sz w:val="24"/>
          <w:szCs w:val="24"/>
          <w:lang w:val="es-ES" w:eastAsia="pt-PT"/>
        </w:rPr>
        <w:t>Ana Rita Faria</w:t>
      </w:r>
      <w:r w:rsidRPr="007E3EF8">
        <w:rPr>
          <w:rFonts w:ascii="Times New Roman" w:eastAsia="Times New Roman" w:hAnsi="Times New Roman" w:cs="Times New Roman"/>
          <w:sz w:val="24"/>
          <w:szCs w:val="24"/>
          <w:lang w:val="es-ES" w:eastAsia="pt-PT"/>
        </w:rPr>
        <w:t xml:space="preserve"> (a.rita_faria@hotmail.com)</w:t>
      </w:r>
    </w:p>
    <w:p w14:paraId="0EA9DE7B" w14:textId="006C2C49" w:rsidR="00B968B2" w:rsidRPr="007E3EF8" w:rsidRDefault="007E3EF8" w:rsidP="007E3EF8">
      <w:pPr>
        <w:spacing w:after="120" w:line="360" w:lineRule="auto"/>
        <w:rPr>
          <w:rFonts w:ascii="Times New Roman" w:eastAsia="Times New Roman" w:hAnsi="Times New Roman" w:cs="Times New Roman"/>
          <w:sz w:val="24"/>
          <w:szCs w:val="24"/>
          <w:lang w:val="es-ES" w:eastAsia="pt-PT"/>
        </w:rPr>
      </w:pPr>
      <w:r>
        <w:rPr>
          <w:rFonts w:ascii="Times New Roman" w:eastAsia="Times New Roman" w:hAnsi="Times New Roman" w:cs="Times New Roman"/>
          <w:sz w:val="24"/>
          <w:szCs w:val="24"/>
          <w:lang w:val="es-ES" w:eastAsia="pt-PT"/>
        </w:rPr>
        <w:t xml:space="preserve">Faculdade de </w:t>
      </w:r>
      <w:proofErr w:type="spellStart"/>
      <w:r>
        <w:rPr>
          <w:rFonts w:ascii="Times New Roman" w:eastAsia="Times New Roman" w:hAnsi="Times New Roman" w:cs="Times New Roman"/>
          <w:sz w:val="24"/>
          <w:szCs w:val="24"/>
          <w:lang w:val="es-ES" w:eastAsia="pt-PT"/>
        </w:rPr>
        <w:t>Ciências</w:t>
      </w:r>
      <w:proofErr w:type="spellEnd"/>
      <w:r>
        <w:rPr>
          <w:rFonts w:ascii="Times New Roman" w:eastAsia="Times New Roman" w:hAnsi="Times New Roman" w:cs="Times New Roman"/>
          <w:sz w:val="24"/>
          <w:szCs w:val="24"/>
          <w:lang w:val="es-ES" w:eastAsia="pt-PT"/>
        </w:rPr>
        <w:t xml:space="preserve"> Humanas da Universidade Católica Portuguesa</w:t>
      </w:r>
      <w:r w:rsidR="00B968B2" w:rsidRPr="007E3EF8">
        <w:rPr>
          <w:rFonts w:ascii="Times New Roman" w:eastAsia="Times New Roman" w:hAnsi="Times New Roman" w:cs="Times New Roman"/>
          <w:sz w:val="24"/>
          <w:szCs w:val="24"/>
          <w:lang w:val="es-ES" w:eastAsia="pt-PT"/>
        </w:rPr>
        <w:t>, Lisboa, Portugal</w:t>
      </w:r>
    </w:p>
    <w:p w14:paraId="25C8D3A0" w14:textId="77777777" w:rsidR="00B968B2" w:rsidRPr="007E3EF8" w:rsidRDefault="00B968B2" w:rsidP="007E3EF8">
      <w:pPr>
        <w:spacing w:after="0" w:line="360" w:lineRule="auto"/>
        <w:rPr>
          <w:rFonts w:ascii="Times New Roman" w:eastAsia="Times New Roman" w:hAnsi="Times New Roman" w:cs="Times New Roman"/>
          <w:sz w:val="24"/>
          <w:szCs w:val="24"/>
          <w:lang w:val="es-ES" w:eastAsia="pt-PT"/>
        </w:rPr>
      </w:pPr>
      <w:r w:rsidRPr="007E3EF8">
        <w:rPr>
          <w:rFonts w:ascii="Times New Roman" w:eastAsia="Times New Roman" w:hAnsi="Times New Roman" w:cs="Times New Roman"/>
          <w:b/>
          <w:sz w:val="24"/>
          <w:szCs w:val="24"/>
          <w:lang w:val="es-ES" w:eastAsia="pt-PT"/>
        </w:rPr>
        <w:t>Pedro Guilherme Rocha dos Reis</w:t>
      </w:r>
      <w:r w:rsidRPr="007E3EF8">
        <w:rPr>
          <w:rFonts w:ascii="Times New Roman" w:eastAsia="Times New Roman" w:hAnsi="Times New Roman" w:cs="Times New Roman"/>
          <w:sz w:val="24"/>
          <w:szCs w:val="24"/>
          <w:lang w:val="es-ES" w:eastAsia="pt-PT"/>
        </w:rPr>
        <w:t xml:space="preserve"> (</w:t>
      </w:r>
      <w:hyperlink r:id="rId8" w:history="1">
        <w:r w:rsidRPr="007E3EF8">
          <w:rPr>
            <w:rStyle w:val="Hyperlink"/>
            <w:rFonts w:ascii="Times New Roman" w:eastAsia="Times New Roman" w:hAnsi="Times New Roman" w:cs="Times New Roman"/>
            <w:color w:val="auto"/>
            <w:sz w:val="24"/>
            <w:szCs w:val="24"/>
            <w:lang w:val="es-ES" w:eastAsia="pt-PT"/>
          </w:rPr>
          <w:t>preis@ie.ulisboa.pt</w:t>
        </w:r>
      </w:hyperlink>
      <w:r w:rsidRPr="007E3EF8">
        <w:rPr>
          <w:rFonts w:ascii="Times New Roman" w:eastAsia="Times New Roman" w:hAnsi="Times New Roman" w:cs="Times New Roman"/>
          <w:sz w:val="24"/>
          <w:szCs w:val="24"/>
          <w:lang w:val="es-ES" w:eastAsia="pt-PT"/>
        </w:rPr>
        <w:t>)</w:t>
      </w:r>
    </w:p>
    <w:p w14:paraId="2988EEA1" w14:textId="77777777" w:rsidR="00B968B2" w:rsidRPr="007E3EF8" w:rsidRDefault="00B968B2" w:rsidP="007E3EF8">
      <w:pPr>
        <w:spacing w:after="120" w:line="360" w:lineRule="auto"/>
        <w:rPr>
          <w:rFonts w:ascii="Times New Roman" w:eastAsia="Times New Roman" w:hAnsi="Times New Roman" w:cs="Times New Roman"/>
          <w:sz w:val="24"/>
          <w:szCs w:val="24"/>
          <w:lang w:val="es-ES" w:eastAsia="pt-PT"/>
        </w:rPr>
      </w:pPr>
      <w:r w:rsidRPr="007E3EF8">
        <w:rPr>
          <w:rFonts w:ascii="Times New Roman" w:eastAsia="Times New Roman" w:hAnsi="Times New Roman" w:cs="Times New Roman"/>
          <w:sz w:val="24"/>
          <w:szCs w:val="24"/>
          <w:lang w:val="es-ES" w:eastAsia="pt-PT"/>
        </w:rPr>
        <w:t>Instituto de Educação da Universidade de Lisboa, Lisboa, Portugal</w:t>
      </w:r>
    </w:p>
    <w:p w14:paraId="246B6AC8" w14:textId="4DE01B6C" w:rsidR="00B968B2" w:rsidRPr="007E3EF8" w:rsidRDefault="00B968B2" w:rsidP="007E3EF8">
      <w:pPr>
        <w:spacing w:after="0" w:line="360" w:lineRule="auto"/>
        <w:rPr>
          <w:rFonts w:ascii="Times New Roman" w:eastAsia="Times New Roman" w:hAnsi="Times New Roman" w:cs="Times New Roman"/>
          <w:sz w:val="24"/>
          <w:szCs w:val="24"/>
          <w:lang w:val="es-ES" w:eastAsia="pt-PT"/>
        </w:rPr>
      </w:pPr>
      <w:r w:rsidRPr="007E3EF8">
        <w:rPr>
          <w:rFonts w:ascii="Times New Roman" w:eastAsia="Times New Roman" w:hAnsi="Times New Roman" w:cs="Times New Roman"/>
          <w:b/>
          <w:sz w:val="24"/>
          <w:szCs w:val="24"/>
          <w:lang w:val="es-ES" w:eastAsia="pt-PT"/>
        </w:rPr>
        <w:t>Maria Helena Peralta</w:t>
      </w:r>
      <w:r w:rsidRPr="007E3EF8">
        <w:rPr>
          <w:rFonts w:ascii="Times New Roman" w:eastAsia="Times New Roman" w:hAnsi="Times New Roman" w:cs="Times New Roman"/>
          <w:sz w:val="24"/>
          <w:szCs w:val="24"/>
          <w:lang w:val="es-ES" w:eastAsia="pt-PT"/>
        </w:rPr>
        <w:t xml:space="preserve"> (</w:t>
      </w:r>
      <w:bookmarkStart w:id="0" w:name="_GoBack"/>
      <w:r w:rsidR="00DD206B">
        <w:fldChar w:fldCharType="begin"/>
      </w:r>
      <w:r w:rsidR="00DD206B">
        <w:instrText xml:space="preserve"> HYPERLINK "mailto:hperalta@ie.ulisboa.pt" </w:instrText>
      </w:r>
      <w:r w:rsidR="00DD206B">
        <w:fldChar w:fldCharType="separate"/>
      </w:r>
      <w:r w:rsidRPr="007E3EF8">
        <w:rPr>
          <w:rStyle w:val="Hyperlink"/>
          <w:rFonts w:ascii="Times New Roman" w:eastAsia="Times New Roman" w:hAnsi="Times New Roman" w:cs="Times New Roman"/>
          <w:color w:val="auto"/>
          <w:sz w:val="24"/>
          <w:szCs w:val="24"/>
          <w:lang w:val="es-ES" w:eastAsia="pt-PT"/>
        </w:rPr>
        <w:t>hperalta@ie.ulisboa.pt</w:t>
      </w:r>
      <w:r w:rsidR="00DD206B">
        <w:rPr>
          <w:rStyle w:val="Hyperlink"/>
          <w:rFonts w:ascii="Times New Roman" w:eastAsia="Times New Roman" w:hAnsi="Times New Roman" w:cs="Times New Roman"/>
          <w:color w:val="auto"/>
          <w:sz w:val="24"/>
          <w:szCs w:val="24"/>
          <w:lang w:val="es-ES" w:eastAsia="pt-PT"/>
        </w:rPr>
        <w:fldChar w:fldCharType="end"/>
      </w:r>
      <w:bookmarkEnd w:id="0"/>
      <w:r w:rsidRPr="007E3EF8">
        <w:rPr>
          <w:rFonts w:ascii="Times New Roman" w:eastAsia="Times New Roman" w:hAnsi="Times New Roman" w:cs="Times New Roman"/>
          <w:sz w:val="24"/>
          <w:szCs w:val="24"/>
          <w:lang w:val="es-ES" w:eastAsia="pt-PT"/>
        </w:rPr>
        <w:t>)</w:t>
      </w:r>
    </w:p>
    <w:p w14:paraId="2D431EBA" w14:textId="18841995" w:rsidR="00B968B2" w:rsidRPr="007E3EF8" w:rsidRDefault="00B968B2" w:rsidP="007E3EF8">
      <w:pPr>
        <w:spacing w:line="360" w:lineRule="auto"/>
        <w:rPr>
          <w:rFonts w:ascii="Times New Roman" w:eastAsia="Times New Roman" w:hAnsi="Times New Roman" w:cs="Times New Roman"/>
          <w:sz w:val="24"/>
          <w:szCs w:val="24"/>
          <w:lang w:val="es-ES" w:eastAsia="pt-PT"/>
        </w:rPr>
      </w:pPr>
      <w:r w:rsidRPr="007E3EF8">
        <w:rPr>
          <w:rFonts w:ascii="Times New Roman" w:eastAsia="Times New Roman" w:hAnsi="Times New Roman" w:cs="Times New Roman"/>
          <w:sz w:val="24"/>
          <w:szCs w:val="24"/>
          <w:lang w:val="es-ES" w:eastAsia="pt-PT"/>
        </w:rPr>
        <w:t>Instituto de Educação da Universidade de Lisboa, Lisboa, Portugal</w:t>
      </w:r>
    </w:p>
    <w:p w14:paraId="1A915678" w14:textId="7D530F85" w:rsidR="00A83B6A" w:rsidRPr="00B968B2" w:rsidRDefault="00B968B2" w:rsidP="007E3EF8">
      <w:pPr>
        <w:spacing w:after="0" w:line="360" w:lineRule="auto"/>
        <w:jc w:val="both"/>
        <w:rPr>
          <w:rFonts w:ascii="Times New Roman" w:hAnsi="Times New Roman" w:cs="Times New Roman"/>
          <w:b/>
          <w:sz w:val="24"/>
          <w:szCs w:val="24"/>
        </w:rPr>
      </w:pPr>
      <w:r w:rsidRPr="00B968B2">
        <w:rPr>
          <w:rFonts w:ascii="Times New Roman" w:hAnsi="Times New Roman" w:cs="Times New Roman"/>
          <w:b/>
          <w:sz w:val="24"/>
          <w:szCs w:val="24"/>
        </w:rPr>
        <w:t>Resumo:</w:t>
      </w:r>
    </w:p>
    <w:p w14:paraId="5736ACC9" w14:textId="3DEC9ED5" w:rsidR="00A83B6A" w:rsidRPr="00DC1C68" w:rsidRDefault="00CF1AFD" w:rsidP="007E3EF8">
      <w:pPr>
        <w:spacing w:after="0" w:line="360" w:lineRule="auto"/>
        <w:jc w:val="both"/>
        <w:rPr>
          <w:rFonts w:ascii="Times New Roman" w:hAnsi="Times New Roman" w:cs="Times New Roman"/>
          <w:sz w:val="24"/>
          <w:szCs w:val="24"/>
        </w:rPr>
      </w:pPr>
      <w:r w:rsidRPr="00B968B2">
        <w:rPr>
          <w:rFonts w:ascii="Times New Roman" w:hAnsi="Times New Roman" w:cs="Times New Roman"/>
          <w:sz w:val="24"/>
          <w:szCs w:val="24"/>
        </w:rPr>
        <w:t>A investigação apresentada teve como problema central estudar o impacto da Formação Pós-Graduada (FPG)</w:t>
      </w:r>
      <w:r w:rsidR="007A42AF">
        <w:rPr>
          <w:rFonts w:ascii="Times New Roman" w:hAnsi="Times New Roman" w:cs="Times New Roman"/>
          <w:sz w:val="24"/>
          <w:szCs w:val="24"/>
        </w:rPr>
        <w:t xml:space="preserve"> de professores do </w:t>
      </w:r>
      <w:r w:rsidRPr="00B968B2">
        <w:rPr>
          <w:rFonts w:ascii="Times New Roman" w:hAnsi="Times New Roman" w:cs="Times New Roman"/>
          <w:sz w:val="24"/>
          <w:szCs w:val="24"/>
        </w:rPr>
        <w:t>Ensino Básico</w:t>
      </w:r>
      <w:r w:rsidR="008A2EC2" w:rsidRPr="00B968B2">
        <w:rPr>
          <w:rFonts w:ascii="Times New Roman" w:hAnsi="Times New Roman" w:cs="Times New Roman"/>
          <w:sz w:val="24"/>
          <w:szCs w:val="24"/>
        </w:rPr>
        <w:t xml:space="preserve"> (EB)</w:t>
      </w:r>
      <w:r w:rsidRPr="00DC1C68">
        <w:rPr>
          <w:rStyle w:val="Refdenotaderodap"/>
          <w:rFonts w:ascii="Times New Roman" w:hAnsi="Times New Roman" w:cs="Times New Roman"/>
          <w:sz w:val="24"/>
          <w:szCs w:val="24"/>
        </w:rPr>
        <w:footnoteReference w:id="2"/>
      </w:r>
      <w:r w:rsidRPr="00DC1C68">
        <w:rPr>
          <w:rFonts w:ascii="Times New Roman" w:hAnsi="Times New Roman" w:cs="Times New Roman"/>
          <w:sz w:val="24"/>
          <w:szCs w:val="24"/>
        </w:rPr>
        <w:t xml:space="preserve"> e do Ensino Secundário</w:t>
      </w:r>
      <w:r w:rsidR="008A2EC2" w:rsidRPr="00DC1C68">
        <w:rPr>
          <w:rFonts w:ascii="Times New Roman" w:hAnsi="Times New Roman" w:cs="Times New Roman"/>
          <w:sz w:val="24"/>
          <w:szCs w:val="24"/>
        </w:rPr>
        <w:t xml:space="preserve"> (ES)</w:t>
      </w:r>
      <w:r w:rsidRPr="00DC1C68">
        <w:rPr>
          <w:rStyle w:val="Refdenotaderodap"/>
          <w:rFonts w:ascii="Times New Roman" w:hAnsi="Times New Roman" w:cs="Times New Roman"/>
          <w:sz w:val="24"/>
          <w:szCs w:val="24"/>
        </w:rPr>
        <w:footnoteReference w:id="3"/>
      </w:r>
      <w:r w:rsidRPr="00DC1C68">
        <w:rPr>
          <w:rFonts w:ascii="Times New Roman" w:hAnsi="Times New Roman" w:cs="Times New Roman"/>
          <w:sz w:val="24"/>
          <w:szCs w:val="24"/>
        </w:rPr>
        <w:t xml:space="preserve"> </w:t>
      </w:r>
      <w:r w:rsidR="007A42AF">
        <w:rPr>
          <w:rFonts w:ascii="Times New Roman" w:hAnsi="Times New Roman" w:cs="Times New Roman"/>
          <w:sz w:val="24"/>
          <w:szCs w:val="24"/>
        </w:rPr>
        <w:t xml:space="preserve">em dois agrupamentos de escolas </w:t>
      </w:r>
      <w:r w:rsidRPr="00DC1C68">
        <w:rPr>
          <w:rFonts w:ascii="Times New Roman" w:hAnsi="Times New Roman" w:cs="Times New Roman"/>
          <w:sz w:val="24"/>
          <w:szCs w:val="24"/>
        </w:rPr>
        <w:t xml:space="preserve">em Portugal. Procurámos entender se os professores assumem essa formação </w:t>
      </w:r>
      <w:r w:rsidR="00A56C1B" w:rsidRPr="00DC1C68">
        <w:rPr>
          <w:rFonts w:ascii="Times New Roman" w:hAnsi="Times New Roman" w:cs="Times New Roman"/>
          <w:sz w:val="24"/>
          <w:szCs w:val="24"/>
        </w:rPr>
        <w:t xml:space="preserve">como </w:t>
      </w:r>
      <w:r w:rsidRPr="00DC1C68">
        <w:rPr>
          <w:rFonts w:ascii="Times New Roman" w:hAnsi="Times New Roman" w:cs="Times New Roman"/>
          <w:sz w:val="24"/>
          <w:szCs w:val="24"/>
        </w:rPr>
        <w:t>um</w:t>
      </w:r>
      <w:r w:rsidR="00881AE7">
        <w:rPr>
          <w:rFonts w:ascii="Times New Roman" w:hAnsi="Times New Roman" w:cs="Times New Roman"/>
          <w:sz w:val="24"/>
          <w:szCs w:val="24"/>
        </w:rPr>
        <w:t xml:space="preserve"> benefício</w:t>
      </w:r>
      <w:r w:rsidRPr="00DC1C68">
        <w:rPr>
          <w:rFonts w:ascii="Times New Roman" w:hAnsi="Times New Roman" w:cs="Times New Roman"/>
          <w:sz w:val="24"/>
          <w:szCs w:val="24"/>
        </w:rPr>
        <w:t xml:space="preserve"> e de que forma isso se manifesta na melhoria do seu desempenho profissional, das escolas e das aprendizagens dos alunos.</w:t>
      </w:r>
      <w:r w:rsidR="0014390D" w:rsidRPr="00DC1C68">
        <w:rPr>
          <w:rFonts w:ascii="Times New Roman" w:hAnsi="Times New Roman" w:cs="Times New Roman"/>
          <w:sz w:val="24"/>
          <w:szCs w:val="24"/>
        </w:rPr>
        <w:t xml:space="preserve"> Apresentámos ainda sugestões para potencializar os efeitos da FPG frequentada por professores. </w:t>
      </w:r>
    </w:p>
    <w:p w14:paraId="678F821E" w14:textId="5DBEACC5" w:rsidR="00A83B6A" w:rsidRPr="00DC1C68" w:rsidRDefault="00A83B6A" w:rsidP="007E3EF8">
      <w:pPr>
        <w:spacing w:after="0" w:line="360" w:lineRule="auto"/>
        <w:jc w:val="both"/>
        <w:rPr>
          <w:rFonts w:ascii="Times New Roman" w:hAnsi="Times New Roman" w:cs="Times New Roman"/>
          <w:sz w:val="24"/>
          <w:szCs w:val="24"/>
        </w:rPr>
      </w:pPr>
      <w:r w:rsidRPr="00DC1C68">
        <w:rPr>
          <w:rFonts w:ascii="Times New Roman" w:hAnsi="Times New Roman" w:cs="Times New Roman"/>
          <w:b/>
          <w:sz w:val="24"/>
          <w:szCs w:val="24"/>
        </w:rPr>
        <w:t>Palavras-chave:</w:t>
      </w:r>
      <w:r w:rsidRPr="00DC1C68">
        <w:rPr>
          <w:rFonts w:ascii="Times New Roman" w:hAnsi="Times New Roman" w:cs="Times New Roman"/>
          <w:sz w:val="24"/>
          <w:szCs w:val="24"/>
        </w:rPr>
        <w:t xml:space="preserve"> Formação pós-graduada; Professores; Avaliação do impacto; </w:t>
      </w:r>
      <w:r w:rsidR="000D1F6A">
        <w:rPr>
          <w:rFonts w:ascii="Times New Roman" w:hAnsi="Times New Roman" w:cs="Times New Roman"/>
          <w:sz w:val="24"/>
          <w:szCs w:val="24"/>
        </w:rPr>
        <w:t>Sugestões.</w:t>
      </w:r>
    </w:p>
    <w:p w14:paraId="0F56FA51" w14:textId="77777777" w:rsidR="006507C0" w:rsidRPr="00DC1C68" w:rsidRDefault="006507C0" w:rsidP="007E3EF8">
      <w:pPr>
        <w:spacing w:after="0" w:line="360" w:lineRule="auto"/>
        <w:jc w:val="both"/>
        <w:rPr>
          <w:rFonts w:ascii="Times New Roman" w:hAnsi="Times New Roman" w:cs="Times New Roman"/>
          <w:sz w:val="24"/>
          <w:szCs w:val="24"/>
        </w:rPr>
      </w:pPr>
    </w:p>
    <w:p w14:paraId="77ADFFFA" w14:textId="764B7C1E" w:rsidR="006507C0" w:rsidRPr="00DC1C68" w:rsidRDefault="00B968B2" w:rsidP="007E3EF8">
      <w:pPr>
        <w:spacing w:after="0" w:line="360" w:lineRule="auto"/>
        <w:jc w:val="both"/>
        <w:textAlignment w:val="baseline"/>
        <w:rPr>
          <w:rFonts w:ascii="Times New Roman" w:eastAsia="Times New Roman" w:hAnsi="Times New Roman" w:cs="Times New Roman"/>
          <w:sz w:val="24"/>
          <w:szCs w:val="24"/>
          <w:lang w:val="en-US" w:eastAsia="pt-PT"/>
        </w:rPr>
      </w:pPr>
      <w:r w:rsidRPr="00802A91">
        <w:rPr>
          <w:rFonts w:ascii="Times New Roman" w:eastAsia="Times New Roman" w:hAnsi="Times New Roman" w:cs="Times New Roman"/>
          <w:b/>
          <w:bCs/>
          <w:sz w:val="24"/>
          <w:szCs w:val="24"/>
          <w:lang w:val="en-US" w:eastAsia="pt-PT"/>
        </w:rPr>
        <w:t>Abstract:</w:t>
      </w:r>
      <w:r w:rsidR="008A2EC2" w:rsidRPr="00DC1C68">
        <w:rPr>
          <w:rFonts w:ascii="Times New Roman" w:eastAsia="Times New Roman" w:hAnsi="Times New Roman" w:cs="Times New Roman"/>
          <w:sz w:val="24"/>
          <w:szCs w:val="24"/>
          <w:lang w:val="en-US" w:eastAsia="pt-PT"/>
        </w:rPr>
        <w:t> </w:t>
      </w:r>
    </w:p>
    <w:p w14:paraId="585DD7C9" w14:textId="487930E1" w:rsidR="008A2EC2" w:rsidRPr="001A539D" w:rsidRDefault="00C56A3F" w:rsidP="007E3EF8">
      <w:pPr>
        <w:spacing w:after="0" w:line="360" w:lineRule="auto"/>
        <w:jc w:val="both"/>
        <w:textAlignment w:val="baseline"/>
        <w:rPr>
          <w:rFonts w:ascii="Times New Roman" w:eastAsia="Times New Roman" w:hAnsi="Times New Roman" w:cs="Times New Roman"/>
          <w:color w:val="C00000"/>
          <w:sz w:val="24"/>
          <w:szCs w:val="24"/>
          <w:lang w:val="en-US" w:eastAsia="pt-PT"/>
        </w:rPr>
      </w:pPr>
      <w:r w:rsidRPr="00DC1C68">
        <w:rPr>
          <w:rFonts w:ascii="Times New Roman" w:eastAsia="Times New Roman" w:hAnsi="Times New Roman" w:cs="Times New Roman"/>
          <w:sz w:val="24"/>
          <w:szCs w:val="24"/>
          <w:lang w:val="en-US" w:eastAsia="pt-PT"/>
        </w:rPr>
        <w:t xml:space="preserve">The main aim of the present study was to focus on the impact of </w:t>
      </w:r>
      <w:r w:rsidR="00FA5DE8" w:rsidRPr="00DC1C68">
        <w:rPr>
          <w:rFonts w:ascii="Times New Roman" w:eastAsia="Times New Roman" w:hAnsi="Times New Roman" w:cs="Times New Roman"/>
          <w:sz w:val="24"/>
          <w:szCs w:val="24"/>
          <w:lang w:val="en-US" w:eastAsia="pt-PT"/>
        </w:rPr>
        <w:t>post-graduation</w:t>
      </w:r>
      <w:r w:rsidRPr="00DC1C68">
        <w:rPr>
          <w:rFonts w:ascii="Times New Roman" w:eastAsia="Times New Roman" w:hAnsi="Times New Roman" w:cs="Times New Roman"/>
          <w:sz w:val="24"/>
          <w:szCs w:val="24"/>
          <w:lang w:val="en-US" w:eastAsia="pt-PT"/>
        </w:rPr>
        <w:t xml:space="preserve"> education on primary</w:t>
      </w:r>
      <w:r w:rsidR="00487CF4" w:rsidRPr="00DC1C68">
        <w:rPr>
          <w:rStyle w:val="Refdenotaderodap"/>
          <w:rFonts w:ascii="Times New Roman" w:eastAsia="Times New Roman" w:hAnsi="Times New Roman" w:cs="Times New Roman"/>
          <w:sz w:val="24"/>
          <w:szCs w:val="24"/>
          <w:lang w:val="en-US" w:eastAsia="pt-PT"/>
        </w:rPr>
        <w:footnoteReference w:id="4"/>
      </w:r>
      <w:r w:rsidRPr="00DC1C68">
        <w:rPr>
          <w:rFonts w:ascii="Times New Roman" w:eastAsia="Times New Roman" w:hAnsi="Times New Roman" w:cs="Times New Roman"/>
          <w:sz w:val="24"/>
          <w:szCs w:val="24"/>
          <w:lang w:val="en-US" w:eastAsia="pt-PT"/>
        </w:rPr>
        <w:t xml:space="preserve"> and secondary school</w:t>
      </w:r>
      <w:r w:rsidR="00487CF4" w:rsidRPr="00DC1C68">
        <w:rPr>
          <w:rStyle w:val="Refdenotaderodap"/>
          <w:rFonts w:ascii="Times New Roman" w:eastAsia="Times New Roman" w:hAnsi="Times New Roman" w:cs="Times New Roman"/>
          <w:sz w:val="24"/>
          <w:szCs w:val="24"/>
          <w:lang w:val="en-US" w:eastAsia="pt-PT"/>
        </w:rPr>
        <w:footnoteReference w:id="5"/>
      </w:r>
      <w:r w:rsidRPr="00DC1C68">
        <w:rPr>
          <w:rFonts w:ascii="Times New Roman" w:eastAsia="Times New Roman" w:hAnsi="Times New Roman" w:cs="Times New Roman"/>
          <w:sz w:val="24"/>
          <w:szCs w:val="24"/>
          <w:lang w:val="en-US" w:eastAsia="pt-PT"/>
        </w:rPr>
        <w:t xml:space="preserve"> teachers from </w:t>
      </w:r>
      <w:r w:rsidR="000B73BB" w:rsidRPr="00DC1C68">
        <w:rPr>
          <w:rFonts w:ascii="Times New Roman" w:eastAsia="Times New Roman" w:hAnsi="Times New Roman" w:cs="Times New Roman"/>
          <w:sz w:val="24"/>
          <w:szCs w:val="24"/>
          <w:lang w:val="en-US" w:eastAsia="pt-PT"/>
        </w:rPr>
        <w:t>two</w:t>
      </w:r>
      <w:r w:rsidRPr="00DC1C68">
        <w:rPr>
          <w:rFonts w:ascii="Times New Roman" w:eastAsia="Times New Roman" w:hAnsi="Times New Roman" w:cs="Times New Roman"/>
          <w:sz w:val="24"/>
          <w:szCs w:val="24"/>
          <w:lang w:val="en-US" w:eastAsia="pt-PT"/>
        </w:rPr>
        <w:t xml:space="preserve"> school clusters in</w:t>
      </w:r>
      <w:r w:rsidRPr="006507C0">
        <w:rPr>
          <w:rFonts w:eastAsia="Times New Roman" w:cstheme="minorHAnsi"/>
          <w:sz w:val="24"/>
          <w:szCs w:val="24"/>
          <w:lang w:val="en-US" w:eastAsia="pt-PT"/>
        </w:rPr>
        <w:t xml:space="preserve"> </w:t>
      </w:r>
      <w:r w:rsidRPr="00DC1C68">
        <w:rPr>
          <w:rFonts w:ascii="Times New Roman" w:eastAsia="Times New Roman" w:hAnsi="Times New Roman" w:cs="Times New Roman"/>
          <w:sz w:val="24"/>
          <w:szCs w:val="24"/>
          <w:lang w:val="en-US" w:eastAsia="pt-PT"/>
        </w:rPr>
        <w:t xml:space="preserve">Portugal.  We sought to find out whether theses teachers perceive their </w:t>
      </w:r>
      <w:r w:rsidR="000B73BB" w:rsidRPr="00DC1C68">
        <w:rPr>
          <w:rFonts w:ascii="Times New Roman" w:eastAsia="Times New Roman" w:hAnsi="Times New Roman" w:cs="Times New Roman"/>
          <w:sz w:val="24"/>
          <w:szCs w:val="24"/>
          <w:lang w:val="en-US" w:eastAsia="pt-PT"/>
        </w:rPr>
        <w:t>post-graduation</w:t>
      </w:r>
      <w:r w:rsidRPr="006507C0">
        <w:rPr>
          <w:rFonts w:eastAsia="Times New Roman" w:cstheme="minorHAnsi"/>
          <w:sz w:val="24"/>
          <w:szCs w:val="24"/>
          <w:lang w:val="en-US" w:eastAsia="pt-PT"/>
        </w:rPr>
        <w:t xml:space="preserve"> </w:t>
      </w:r>
      <w:r w:rsidRPr="001A539D">
        <w:rPr>
          <w:rFonts w:ascii="Times New Roman" w:eastAsia="Times New Roman" w:hAnsi="Times New Roman" w:cs="Times New Roman"/>
          <w:sz w:val="24"/>
          <w:szCs w:val="24"/>
          <w:lang w:val="en-US" w:eastAsia="pt-PT"/>
        </w:rPr>
        <w:t xml:space="preserve">experience as an </w:t>
      </w:r>
      <w:r w:rsidRPr="001A539D">
        <w:rPr>
          <w:rFonts w:ascii="Times New Roman" w:eastAsia="Times New Roman" w:hAnsi="Times New Roman" w:cs="Times New Roman"/>
          <w:sz w:val="24"/>
          <w:szCs w:val="24"/>
          <w:lang w:val="en-US" w:eastAsia="pt-PT"/>
        </w:rPr>
        <w:lastRenderedPageBreak/>
        <w:t>asset and how it is manifested in the improvement of their professional performance, of the respective school and pupils’ learning.</w:t>
      </w:r>
      <w:r w:rsidR="000D1F6A">
        <w:rPr>
          <w:rFonts w:ascii="Times New Roman" w:eastAsia="Times New Roman" w:hAnsi="Times New Roman" w:cs="Times New Roman"/>
          <w:sz w:val="24"/>
          <w:szCs w:val="24"/>
          <w:lang w:val="en-US" w:eastAsia="pt-PT"/>
        </w:rPr>
        <w:t xml:space="preserve"> </w:t>
      </w:r>
      <w:r w:rsidR="000D1F6A" w:rsidRPr="000D1F6A">
        <w:rPr>
          <w:rFonts w:ascii="Times New Roman" w:eastAsia="Times New Roman" w:hAnsi="Times New Roman" w:cs="Times New Roman"/>
          <w:sz w:val="24"/>
          <w:szCs w:val="24"/>
          <w:lang w:val="en-US" w:eastAsia="pt-PT"/>
        </w:rPr>
        <w:t>We also presented suggestions to potentiate the effects of post-graduate training attended by teachers.</w:t>
      </w:r>
    </w:p>
    <w:p w14:paraId="232C229F" w14:textId="0D2515FA" w:rsidR="008A2EC2" w:rsidRPr="001A539D" w:rsidRDefault="008A2EC2" w:rsidP="001A539D">
      <w:pPr>
        <w:spacing w:after="0" w:line="360" w:lineRule="auto"/>
        <w:rPr>
          <w:rFonts w:ascii="Times New Roman" w:eastAsia="Times New Roman" w:hAnsi="Times New Roman" w:cs="Times New Roman"/>
          <w:sz w:val="24"/>
          <w:szCs w:val="24"/>
          <w:lang w:val="en-US" w:eastAsia="pt-PT"/>
        </w:rPr>
      </w:pPr>
      <w:r w:rsidRPr="001A539D">
        <w:rPr>
          <w:rFonts w:ascii="Times New Roman" w:eastAsia="Times New Roman" w:hAnsi="Times New Roman" w:cs="Times New Roman"/>
          <w:b/>
          <w:sz w:val="24"/>
          <w:szCs w:val="24"/>
          <w:lang w:val="en-US" w:eastAsia="pt-PT"/>
        </w:rPr>
        <w:t>Keywords:</w:t>
      </w:r>
      <w:r w:rsidRPr="001A539D">
        <w:rPr>
          <w:rFonts w:ascii="Times New Roman" w:eastAsia="Times New Roman" w:hAnsi="Times New Roman" w:cs="Times New Roman"/>
          <w:sz w:val="24"/>
          <w:szCs w:val="24"/>
          <w:lang w:val="en-US" w:eastAsia="pt-PT"/>
        </w:rPr>
        <w:t xml:space="preserve"> Post graduated </w:t>
      </w:r>
      <w:r w:rsidR="00B1604D" w:rsidRPr="001A539D">
        <w:rPr>
          <w:rFonts w:ascii="Times New Roman" w:eastAsia="Times New Roman" w:hAnsi="Times New Roman" w:cs="Times New Roman"/>
          <w:sz w:val="24"/>
          <w:szCs w:val="24"/>
          <w:lang w:val="en-US" w:eastAsia="pt-PT"/>
        </w:rPr>
        <w:t>education</w:t>
      </w:r>
      <w:r w:rsidRPr="001A539D">
        <w:rPr>
          <w:rFonts w:ascii="Times New Roman" w:eastAsia="Times New Roman" w:hAnsi="Times New Roman" w:cs="Times New Roman"/>
          <w:sz w:val="24"/>
          <w:szCs w:val="24"/>
          <w:lang w:val="en-US" w:eastAsia="pt-PT"/>
        </w:rPr>
        <w:t xml:space="preserve">; Teachers; Impact assessment; </w:t>
      </w:r>
      <w:r w:rsidR="000D1F6A" w:rsidRPr="000D1F6A">
        <w:rPr>
          <w:rFonts w:ascii="Times New Roman" w:eastAsia="Times New Roman" w:hAnsi="Times New Roman" w:cs="Times New Roman"/>
          <w:sz w:val="24"/>
          <w:szCs w:val="24"/>
          <w:lang w:val="en-US" w:eastAsia="pt-PT"/>
        </w:rPr>
        <w:t>Suggestions</w:t>
      </w:r>
      <w:r w:rsidR="000D1F6A">
        <w:rPr>
          <w:rFonts w:ascii="Times New Roman" w:eastAsia="Times New Roman" w:hAnsi="Times New Roman" w:cs="Times New Roman"/>
          <w:sz w:val="24"/>
          <w:szCs w:val="24"/>
          <w:lang w:val="en-US" w:eastAsia="pt-PT"/>
        </w:rPr>
        <w:t xml:space="preserve">. </w:t>
      </w:r>
    </w:p>
    <w:p w14:paraId="6F38F71D" w14:textId="77777777" w:rsidR="008A2EC2" w:rsidRPr="001A539D" w:rsidRDefault="008A2EC2" w:rsidP="001A539D">
      <w:pPr>
        <w:spacing w:after="0" w:line="360" w:lineRule="auto"/>
        <w:rPr>
          <w:rFonts w:ascii="Times New Roman" w:eastAsia="Times New Roman" w:hAnsi="Times New Roman" w:cs="Times New Roman"/>
          <w:sz w:val="24"/>
          <w:szCs w:val="24"/>
          <w:lang w:val="en-US" w:eastAsia="pt-PT"/>
        </w:rPr>
      </w:pPr>
    </w:p>
    <w:p w14:paraId="2D9B36FE" w14:textId="06224D5B" w:rsidR="008A2EC2" w:rsidRPr="001A539D" w:rsidRDefault="00B968B2" w:rsidP="00B968B2">
      <w:pPr>
        <w:spacing w:after="0" w:line="360" w:lineRule="auto"/>
        <w:jc w:val="both"/>
        <w:textAlignment w:val="baseline"/>
        <w:rPr>
          <w:rFonts w:ascii="Times New Roman" w:eastAsia="Times New Roman" w:hAnsi="Times New Roman" w:cs="Times New Roman"/>
          <w:b/>
          <w:sz w:val="24"/>
          <w:szCs w:val="24"/>
          <w:lang w:val="es-ES" w:eastAsia="pt-PT"/>
        </w:rPr>
      </w:pPr>
      <w:r w:rsidRPr="001A539D">
        <w:rPr>
          <w:rFonts w:ascii="Times New Roman" w:eastAsia="Times New Roman" w:hAnsi="Times New Roman" w:cs="Times New Roman"/>
          <w:b/>
          <w:sz w:val="24"/>
          <w:szCs w:val="24"/>
          <w:lang w:val="es-ES" w:eastAsia="pt-PT"/>
        </w:rPr>
        <w:t>Resumen:</w:t>
      </w:r>
    </w:p>
    <w:p w14:paraId="3A8917E6" w14:textId="7DAA5AB8" w:rsidR="008A2EC2" w:rsidRPr="001A539D" w:rsidRDefault="00AD2842" w:rsidP="00B968B2">
      <w:pPr>
        <w:spacing w:after="0" w:line="360" w:lineRule="auto"/>
        <w:jc w:val="both"/>
        <w:textAlignment w:val="baseline"/>
        <w:rPr>
          <w:rFonts w:ascii="Times New Roman" w:eastAsia="Times New Roman" w:hAnsi="Times New Roman" w:cs="Times New Roman"/>
          <w:sz w:val="24"/>
          <w:szCs w:val="24"/>
          <w:lang w:val="es-ES" w:eastAsia="pt-PT"/>
        </w:rPr>
      </w:pPr>
      <w:r w:rsidRPr="001A539D">
        <w:rPr>
          <w:rFonts w:ascii="Times New Roman" w:eastAsia="Times New Roman" w:hAnsi="Times New Roman" w:cs="Times New Roman"/>
          <w:sz w:val="24"/>
          <w:szCs w:val="24"/>
          <w:lang w:val="es-ES" w:eastAsia="pt-PT"/>
        </w:rPr>
        <w:t>La investigación presentada tuvo como problema central el estudio del impacto de la Formación Postgraduada (FPG) en un conjunto de profesores de Enseñanza Básica (EB)</w:t>
      </w:r>
      <w:r w:rsidRPr="00DC1C68">
        <w:rPr>
          <w:rStyle w:val="Refdenotaderodap"/>
          <w:rFonts w:ascii="Times New Roman" w:eastAsia="Times New Roman" w:hAnsi="Times New Roman" w:cs="Times New Roman"/>
          <w:sz w:val="24"/>
          <w:szCs w:val="24"/>
          <w:lang w:val="es-ES" w:eastAsia="pt-PT"/>
        </w:rPr>
        <w:footnoteReference w:id="6"/>
      </w:r>
      <w:r w:rsidRPr="00DC1C68">
        <w:rPr>
          <w:rFonts w:ascii="Times New Roman" w:eastAsia="Times New Roman" w:hAnsi="Times New Roman" w:cs="Times New Roman"/>
          <w:sz w:val="24"/>
          <w:szCs w:val="24"/>
          <w:lang w:val="es-ES" w:eastAsia="pt-PT"/>
        </w:rPr>
        <w:t xml:space="preserve"> y Enseñanza Secundaria (ES)</w:t>
      </w:r>
      <w:r w:rsidRPr="00DC1C68">
        <w:rPr>
          <w:rStyle w:val="Refdenotaderodap"/>
          <w:rFonts w:ascii="Times New Roman" w:eastAsia="Times New Roman" w:hAnsi="Times New Roman" w:cs="Times New Roman"/>
          <w:sz w:val="24"/>
          <w:szCs w:val="24"/>
          <w:lang w:val="es-ES" w:eastAsia="pt-PT"/>
        </w:rPr>
        <w:footnoteReference w:id="7"/>
      </w:r>
      <w:r w:rsidRPr="001A539D">
        <w:rPr>
          <w:rFonts w:ascii="Times New Roman" w:eastAsia="Times New Roman" w:hAnsi="Times New Roman" w:cs="Times New Roman"/>
          <w:sz w:val="24"/>
          <w:szCs w:val="24"/>
          <w:lang w:val="es-ES" w:eastAsia="pt-PT"/>
        </w:rPr>
        <w:t xml:space="preserve"> en Portugal. </w:t>
      </w:r>
      <w:proofErr w:type="spellStart"/>
      <w:r w:rsidRPr="001A539D">
        <w:rPr>
          <w:rFonts w:ascii="Times New Roman" w:eastAsia="Times New Roman" w:hAnsi="Times New Roman" w:cs="Times New Roman"/>
          <w:sz w:val="24"/>
          <w:szCs w:val="24"/>
          <w:lang w:val="es-ES" w:eastAsia="pt-PT"/>
        </w:rPr>
        <w:t>Tratámos</w:t>
      </w:r>
      <w:proofErr w:type="spellEnd"/>
      <w:r w:rsidRPr="001A539D">
        <w:rPr>
          <w:rFonts w:ascii="Times New Roman" w:eastAsia="Times New Roman" w:hAnsi="Times New Roman" w:cs="Times New Roman"/>
          <w:sz w:val="24"/>
          <w:szCs w:val="24"/>
          <w:lang w:val="es-ES" w:eastAsia="pt-PT"/>
        </w:rPr>
        <w:t xml:space="preserve"> de entender si los profesores asumen esa formación como un valor añadido y de que forma eso se manifiesta en la mejora de su desempeño profesional, de las escuelas y del aprendizaje de los alumnos.</w:t>
      </w:r>
      <w:r w:rsidR="000D1F6A">
        <w:rPr>
          <w:rFonts w:ascii="Times New Roman" w:eastAsia="Times New Roman" w:hAnsi="Times New Roman" w:cs="Times New Roman"/>
          <w:sz w:val="24"/>
          <w:szCs w:val="24"/>
          <w:lang w:val="es-ES" w:eastAsia="pt-PT"/>
        </w:rPr>
        <w:t xml:space="preserve"> </w:t>
      </w:r>
      <w:r w:rsidR="00556E16">
        <w:rPr>
          <w:rFonts w:ascii="Times New Roman" w:eastAsia="Times New Roman" w:hAnsi="Times New Roman" w:cs="Times New Roman"/>
          <w:sz w:val="24"/>
          <w:szCs w:val="24"/>
          <w:lang w:val="es-ES" w:eastAsia="pt-PT"/>
        </w:rPr>
        <w:t>P</w:t>
      </w:r>
      <w:r w:rsidR="00556E16" w:rsidRPr="00556E16">
        <w:rPr>
          <w:rFonts w:ascii="Times New Roman" w:eastAsia="Times New Roman" w:hAnsi="Times New Roman" w:cs="Times New Roman"/>
          <w:sz w:val="24"/>
          <w:szCs w:val="24"/>
          <w:lang w:val="es-ES" w:eastAsia="pt-PT"/>
        </w:rPr>
        <w:t xml:space="preserve">resentamos otras sugerencias para mejorar los efectos de la </w:t>
      </w:r>
      <w:r w:rsidR="00556E16">
        <w:rPr>
          <w:rFonts w:ascii="Times New Roman" w:eastAsia="Times New Roman" w:hAnsi="Times New Roman" w:cs="Times New Roman"/>
          <w:sz w:val="24"/>
          <w:szCs w:val="24"/>
          <w:lang w:val="es-ES" w:eastAsia="pt-PT"/>
        </w:rPr>
        <w:t>FPG</w:t>
      </w:r>
      <w:r w:rsidR="00556E16" w:rsidRPr="00556E16">
        <w:rPr>
          <w:rFonts w:ascii="Times New Roman" w:eastAsia="Times New Roman" w:hAnsi="Times New Roman" w:cs="Times New Roman"/>
          <w:sz w:val="24"/>
          <w:szCs w:val="24"/>
          <w:lang w:val="es-ES" w:eastAsia="pt-PT"/>
        </w:rPr>
        <w:t xml:space="preserve"> asistido por los profesores.</w:t>
      </w:r>
      <w:r w:rsidR="00556E16">
        <w:rPr>
          <w:rFonts w:ascii="Times New Roman" w:eastAsia="Times New Roman" w:hAnsi="Times New Roman" w:cs="Times New Roman"/>
          <w:sz w:val="24"/>
          <w:szCs w:val="24"/>
          <w:lang w:val="es-ES" w:eastAsia="pt-PT"/>
        </w:rPr>
        <w:t xml:space="preserve"> </w:t>
      </w:r>
    </w:p>
    <w:p w14:paraId="3866A174" w14:textId="13B0B37E" w:rsidR="008A2EC2" w:rsidRPr="001A539D" w:rsidRDefault="008A2EC2" w:rsidP="00B968B2">
      <w:pPr>
        <w:spacing w:after="0" w:line="360" w:lineRule="auto"/>
        <w:jc w:val="both"/>
        <w:textAlignment w:val="baseline"/>
        <w:rPr>
          <w:rStyle w:val="hps"/>
          <w:rFonts w:ascii="Times New Roman" w:hAnsi="Times New Roman" w:cs="Times New Roman"/>
          <w:color w:val="222222"/>
          <w:sz w:val="24"/>
          <w:szCs w:val="24"/>
          <w:lang w:val="es-ES"/>
        </w:rPr>
      </w:pPr>
      <w:r w:rsidRPr="001A539D">
        <w:rPr>
          <w:rFonts w:ascii="Times New Roman" w:eastAsia="Times New Roman" w:hAnsi="Times New Roman" w:cs="Times New Roman"/>
          <w:b/>
          <w:sz w:val="24"/>
          <w:szCs w:val="24"/>
          <w:lang w:val="es-ES" w:eastAsia="pt-PT"/>
        </w:rPr>
        <w:t xml:space="preserve">Palabras clave: </w:t>
      </w:r>
      <w:r w:rsidRPr="001A539D">
        <w:rPr>
          <w:rStyle w:val="hps"/>
          <w:rFonts w:ascii="Times New Roman" w:hAnsi="Times New Roman" w:cs="Times New Roman"/>
          <w:color w:val="222222"/>
          <w:sz w:val="24"/>
          <w:szCs w:val="24"/>
          <w:lang w:val="es-ES"/>
        </w:rPr>
        <w:t>La formación</w:t>
      </w:r>
      <w:r w:rsidRPr="001A539D">
        <w:rPr>
          <w:rFonts w:ascii="Times New Roman" w:hAnsi="Times New Roman" w:cs="Times New Roman"/>
          <w:color w:val="222222"/>
          <w:sz w:val="24"/>
          <w:szCs w:val="24"/>
          <w:lang w:val="es-ES"/>
        </w:rPr>
        <w:t xml:space="preserve"> </w:t>
      </w:r>
      <w:r w:rsidRPr="001A539D">
        <w:rPr>
          <w:rStyle w:val="hps"/>
          <w:rFonts w:ascii="Times New Roman" w:hAnsi="Times New Roman" w:cs="Times New Roman"/>
          <w:color w:val="222222"/>
          <w:sz w:val="24"/>
          <w:szCs w:val="24"/>
          <w:lang w:val="es-ES"/>
        </w:rPr>
        <w:t>de postgrado</w:t>
      </w:r>
      <w:r w:rsidRPr="001A539D">
        <w:rPr>
          <w:rFonts w:ascii="Times New Roman" w:hAnsi="Times New Roman" w:cs="Times New Roman"/>
          <w:color w:val="222222"/>
          <w:sz w:val="24"/>
          <w:szCs w:val="24"/>
          <w:lang w:val="es-ES"/>
        </w:rPr>
        <w:t xml:space="preserve">; </w:t>
      </w:r>
      <w:r w:rsidRPr="001A539D">
        <w:rPr>
          <w:rStyle w:val="hps"/>
          <w:rFonts w:ascii="Times New Roman" w:hAnsi="Times New Roman" w:cs="Times New Roman"/>
          <w:color w:val="222222"/>
          <w:sz w:val="24"/>
          <w:szCs w:val="24"/>
          <w:lang w:val="es-ES"/>
        </w:rPr>
        <w:t>Profesores</w:t>
      </w:r>
      <w:r w:rsidRPr="001A539D">
        <w:rPr>
          <w:rFonts w:ascii="Times New Roman" w:hAnsi="Times New Roman" w:cs="Times New Roman"/>
          <w:color w:val="222222"/>
          <w:sz w:val="24"/>
          <w:szCs w:val="24"/>
          <w:lang w:val="es-ES"/>
        </w:rPr>
        <w:t xml:space="preserve">; </w:t>
      </w:r>
      <w:r w:rsidRPr="001A539D">
        <w:rPr>
          <w:rStyle w:val="hps"/>
          <w:rFonts w:ascii="Times New Roman" w:hAnsi="Times New Roman" w:cs="Times New Roman"/>
          <w:color w:val="222222"/>
          <w:sz w:val="24"/>
          <w:szCs w:val="24"/>
          <w:lang w:val="es-ES"/>
        </w:rPr>
        <w:t>La evaluación del impacto</w:t>
      </w:r>
      <w:r w:rsidRPr="001A539D">
        <w:rPr>
          <w:rFonts w:ascii="Times New Roman" w:hAnsi="Times New Roman" w:cs="Times New Roman"/>
          <w:color w:val="222222"/>
          <w:sz w:val="24"/>
          <w:szCs w:val="24"/>
          <w:lang w:val="es-ES"/>
        </w:rPr>
        <w:t xml:space="preserve">; </w:t>
      </w:r>
      <w:r w:rsidR="00556E16">
        <w:rPr>
          <w:rStyle w:val="hps"/>
          <w:rFonts w:ascii="Times New Roman" w:hAnsi="Times New Roman" w:cs="Times New Roman"/>
          <w:color w:val="222222"/>
          <w:sz w:val="24"/>
          <w:szCs w:val="24"/>
          <w:lang w:val="es-ES"/>
        </w:rPr>
        <w:t>S</w:t>
      </w:r>
      <w:r w:rsidR="00556E16" w:rsidRPr="00556E16">
        <w:rPr>
          <w:rStyle w:val="hps"/>
          <w:rFonts w:ascii="Times New Roman" w:hAnsi="Times New Roman" w:cs="Times New Roman"/>
          <w:color w:val="222222"/>
          <w:sz w:val="24"/>
          <w:szCs w:val="24"/>
          <w:lang w:val="es-ES"/>
        </w:rPr>
        <w:t>ugerencias</w:t>
      </w:r>
      <w:r w:rsidR="00556E16">
        <w:rPr>
          <w:rStyle w:val="hps"/>
          <w:rFonts w:ascii="Times New Roman" w:hAnsi="Times New Roman" w:cs="Times New Roman"/>
          <w:color w:val="222222"/>
          <w:sz w:val="24"/>
          <w:szCs w:val="24"/>
          <w:lang w:val="es-ES"/>
        </w:rPr>
        <w:t xml:space="preserve">. </w:t>
      </w:r>
    </w:p>
    <w:p w14:paraId="4C1C4FAF" w14:textId="77777777" w:rsidR="00AD2842" w:rsidRPr="001A539D" w:rsidRDefault="00AD2842" w:rsidP="008A2EC2">
      <w:pPr>
        <w:spacing w:after="0" w:line="360" w:lineRule="auto"/>
        <w:jc w:val="both"/>
        <w:textAlignment w:val="baseline"/>
        <w:rPr>
          <w:rFonts w:ascii="Times New Roman" w:eastAsia="Times New Roman" w:hAnsi="Times New Roman" w:cs="Times New Roman"/>
          <w:b/>
          <w:sz w:val="24"/>
          <w:szCs w:val="24"/>
          <w:lang w:val="es-ES" w:eastAsia="pt-PT"/>
        </w:rPr>
      </w:pPr>
    </w:p>
    <w:p w14:paraId="0257922C" w14:textId="28226C80" w:rsidR="00A83B6A" w:rsidRPr="001A539D" w:rsidRDefault="00B968B2" w:rsidP="00B968B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14:paraId="2F58C6E9" w14:textId="7DA7CCBC" w:rsidR="0092270B" w:rsidRDefault="00CF1AFD" w:rsidP="0092270B">
      <w:pPr>
        <w:spacing w:after="0" w:line="360" w:lineRule="auto"/>
        <w:ind w:firstLine="708"/>
        <w:jc w:val="both"/>
        <w:rPr>
          <w:rFonts w:ascii="Times New Roman" w:hAnsi="Times New Roman" w:cs="Times New Roman"/>
          <w:sz w:val="24"/>
          <w:szCs w:val="24"/>
        </w:rPr>
      </w:pPr>
      <w:r w:rsidRPr="00B968B2">
        <w:rPr>
          <w:rFonts w:ascii="Times New Roman" w:hAnsi="Times New Roman" w:cs="Times New Roman"/>
          <w:sz w:val="24"/>
          <w:szCs w:val="24"/>
        </w:rPr>
        <w:t xml:space="preserve">O presente artigo </w:t>
      </w:r>
      <w:r w:rsidR="00513EFE">
        <w:rPr>
          <w:rFonts w:ascii="Times New Roman" w:hAnsi="Times New Roman" w:cs="Times New Roman"/>
          <w:sz w:val="24"/>
          <w:szCs w:val="24"/>
        </w:rPr>
        <w:t>analisa</w:t>
      </w:r>
      <w:r w:rsidR="00513EFE" w:rsidRPr="00B968B2">
        <w:rPr>
          <w:rFonts w:ascii="Times New Roman" w:hAnsi="Times New Roman" w:cs="Times New Roman"/>
          <w:sz w:val="24"/>
          <w:szCs w:val="24"/>
        </w:rPr>
        <w:t xml:space="preserve"> </w:t>
      </w:r>
      <w:r w:rsidR="005D2A7E" w:rsidRPr="00B968B2">
        <w:rPr>
          <w:rFonts w:ascii="Times New Roman" w:hAnsi="Times New Roman" w:cs="Times New Roman"/>
          <w:sz w:val="24"/>
          <w:szCs w:val="24"/>
        </w:rPr>
        <w:t xml:space="preserve">o impacto da </w:t>
      </w:r>
      <w:r w:rsidR="00D01212" w:rsidRPr="00B968B2">
        <w:rPr>
          <w:rFonts w:ascii="Times New Roman" w:hAnsi="Times New Roman" w:cs="Times New Roman"/>
          <w:sz w:val="24"/>
          <w:szCs w:val="24"/>
        </w:rPr>
        <w:t xml:space="preserve">Formação </w:t>
      </w:r>
      <w:r w:rsidR="000B73BB" w:rsidRPr="00B968B2">
        <w:rPr>
          <w:rFonts w:ascii="Times New Roman" w:hAnsi="Times New Roman" w:cs="Times New Roman"/>
          <w:sz w:val="24"/>
          <w:szCs w:val="24"/>
        </w:rPr>
        <w:t>P</w:t>
      </w:r>
      <w:r w:rsidR="00D01212" w:rsidRPr="00B968B2">
        <w:rPr>
          <w:rFonts w:ascii="Times New Roman" w:hAnsi="Times New Roman" w:cs="Times New Roman"/>
          <w:sz w:val="24"/>
          <w:szCs w:val="24"/>
        </w:rPr>
        <w:t>ós-</w:t>
      </w:r>
      <w:r w:rsidR="000B73BB" w:rsidRPr="00B968B2">
        <w:rPr>
          <w:rFonts w:ascii="Times New Roman" w:hAnsi="Times New Roman" w:cs="Times New Roman"/>
          <w:sz w:val="24"/>
          <w:szCs w:val="24"/>
        </w:rPr>
        <w:t>G</w:t>
      </w:r>
      <w:r w:rsidR="00D01212" w:rsidRPr="00B968B2">
        <w:rPr>
          <w:rFonts w:ascii="Times New Roman" w:hAnsi="Times New Roman" w:cs="Times New Roman"/>
          <w:sz w:val="24"/>
          <w:szCs w:val="24"/>
        </w:rPr>
        <w:t>raduada (</w:t>
      </w:r>
      <w:r w:rsidRPr="00B968B2">
        <w:rPr>
          <w:rFonts w:ascii="Times New Roman" w:hAnsi="Times New Roman" w:cs="Times New Roman"/>
          <w:sz w:val="24"/>
          <w:szCs w:val="24"/>
        </w:rPr>
        <w:t>FPG</w:t>
      </w:r>
      <w:r w:rsidR="00D01212" w:rsidRPr="00B968B2">
        <w:rPr>
          <w:rFonts w:ascii="Times New Roman" w:hAnsi="Times New Roman" w:cs="Times New Roman"/>
          <w:sz w:val="24"/>
          <w:szCs w:val="24"/>
        </w:rPr>
        <w:t>)</w:t>
      </w:r>
      <w:r w:rsidRPr="00B968B2">
        <w:rPr>
          <w:rFonts w:ascii="Times New Roman" w:hAnsi="Times New Roman" w:cs="Times New Roman"/>
          <w:sz w:val="24"/>
          <w:szCs w:val="24"/>
        </w:rPr>
        <w:t xml:space="preserve"> nos professores </w:t>
      </w:r>
      <w:r w:rsidR="00D01212" w:rsidRPr="00B968B2">
        <w:rPr>
          <w:rFonts w:ascii="Times New Roman" w:hAnsi="Times New Roman" w:cs="Times New Roman"/>
          <w:sz w:val="24"/>
          <w:szCs w:val="24"/>
        </w:rPr>
        <w:t>que a frequentara</w:t>
      </w:r>
      <w:r w:rsidR="005D2A7E" w:rsidRPr="00B968B2">
        <w:rPr>
          <w:rFonts w:ascii="Times New Roman" w:hAnsi="Times New Roman" w:cs="Times New Roman"/>
          <w:sz w:val="24"/>
          <w:szCs w:val="24"/>
        </w:rPr>
        <w:t>m,</w:t>
      </w:r>
      <w:r w:rsidRPr="00B968B2">
        <w:rPr>
          <w:rFonts w:ascii="Times New Roman" w:hAnsi="Times New Roman" w:cs="Times New Roman"/>
          <w:sz w:val="24"/>
          <w:szCs w:val="24"/>
        </w:rPr>
        <w:t xml:space="preserve"> na</w:t>
      </w:r>
      <w:r w:rsidR="00D01212" w:rsidRPr="00B968B2">
        <w:rPr>
          <w:rFonts w:ascii="Times New Roman" w:hAnsi="Times New Roman" w:cs="Times New Roman"/>
          <w:sz w:val="24"/>
          <w:szCs w:val="24"/>
        </w:rPr>
        <w:t>s</w:t>
      </w:r>
      <w:r w:rsidRPr="00B968B2">
        <w:rPr>
          <w:rFonts w:ascii="Times New Roman" w:hAnsi="Times New Roman" w:cs="Times New Roman"/>
          <w:sz w:val="24"/>
          <w:szCs w:val="24"/>
        </w:rPr>
        <w:t xml:space="preserve"> escola</w:t>
      </w:r>
      <w:r w:rsidR="00D01212" w:rsidRPr="00B968B2">
        <w:rPr>
          <w:rFonts w:ascii="Times New Roman" w:hAnsi="Times New Roman" w:cs="Times New Roman"/>
          <w:sz w:val="24"/>
          <w:szCs w:val="24"/>
        </w:rPr>
        <w:t>s</w:t>
      </w:r>
      <w:r w:rsidRPr="00B968B2">
        <w:rPr>
          <w:rFonts w:ascii="Times New Roman" w:hAnsi="Times New Roman" w:cs="Times New Roman"/>
          <w:sz w:val="24"/>
          <w:szCs w:val="24"/>
        </w:rPr>
        <w:t xml:space="preserve"> </w:t>
      </w:r>
      <w:r w:rsidR="00D01212" w:rsidRPr="00B968B2">
        <w:rPr>
          <w:rFonts w:ascii="Times New Roman" w:hAnsi="Times New Roman" w:cs="Times New Roman"/>
          <w:sz w:val="24"/>
          <w:szCs w:val="24"/>
        </w:rPr>
        <w:t xml:space="preserve">em que exercem </w:t>
      </w:r>
      <w:r w:rsidR="004B0E84" w:rsidRPr="00B968B2">
        <w:rPr>
          <w:rFonts w:ascii="Times New Roman" w:hAnsi="Times New Roman" w:cs="Times New Roman"/>
          <w:sz w:val="24"/>
          <w:szCs w:val="24"/>
        </w:rPr>
        <w:t>funções</w:t>
      </w:r>
      <w:r w:rsidR="005D2A7E" w:rsidRPr="00B968B2">
        <w:rPr>
          <w:rFonts w:ascii="Times New Roman" w:hAnsi="Times New Roman" w:cs="Times New Roman"/>
          <w:sz w:val="24"/>
          <w:szCs w:val="24"/>
        </w:rPr>
        <w:t xml:space="preserve"> e na comunidade em que se inserem</w:t>
      </w:r>
      <w:r w:rsidR="00D01212" w:rsidRPr="00B968B2">
        <w:rPr>
          <w:rFonts w:ascii="Times New Roman" w:hAnsi="Times New Roman" w:cs="Times New Roman"/>
          <w:sz w:val="24"/>
          <w:szCs w:val="24"/>
        </w:rPr>
        <w:t xml:space="preserve">. </w:t>
      </w:r>
      <w:r w:rsidR="005D2A7E" w:rsidRPr="00B968B2">
        <w:rPr>
          <w:rFonts w:ascii="Times New Roman" w:hAnsi="Times New Roman" w:cs="Times New Roman"/>
          <w:sz w:val="24"/>
          <w:szCs w:val="24"/>
        </w:rPr>
        <w:t>Os dados apresentados</w:t>
      </w:r>
      <w:r w:rsidR="00F56FAB" w:rsidRPr="00B968B2">
        <w:rPr>
          <w:rFonts w:ascii="Times New Roman" w:hAnsi="Times New Roman" w:cs="Times New Roman"/>
          <w:sz w:val="24"/>
          <w:szCs w:val="24"/>
        </w:rPr>
        <w:t xml:space="preserve"> resultam</w:t>
      </w:r>
      <w:r w:rsidR="005D2A7E" w:rsidRPr="00B968B2">
        <w:rPr>
          <w:rFonts w:ascii="Times New Roman" w:hAnsi="Times New Roman" w:cs="Times New Roman"/>
          <w:sz w:val="24"/>
          <w:szCs w:val="24"/>
        </w:rPr>
        <w:t xml:space="preserve"> de uma investigação </w:t>
      </w:r>
      <w:r w:rsidR="004B0E84" w:rsidRPr="00B968B2">
        <w:rPr>
          <w:rFonts w:ascii="Times New Roman" w:hAnsi="Times New Roman" w:cs="Times New Roman"/>
          <w:sz w:val="24"/>
          <w:szCs w:val="24"/>
        </w:rPr>
        <w:t xml:space="preserve">realizada no âmbito de um doutoramento em Educação </w:t>
      </w:r>
      <w:r w:rsidR="005D2A7E" w:rsidRPr="00B968B2">
        <w:rPr>
          <w:rFonts w:ascii="Times New Roman" w:hAnsi="Times New Roman" w:cs="Times New Roman"/>
          <w:sz w:val="24"/>
          <w:szCs w:val="24"/>
        </w:rPr>
        <w:t xml:space="preserve">que teve como </w:t>
      </w:r>
      <w:r w:rsidR="00C52345" w:rsidRPr="00B968B2">
        <w:rPr>
          <w:rFonts w:ascii="Times New Roman" w:hAnsi="Times New Roman" w:cs="Times New Roman"/>
          <w:sz w:val="24"/>
          <w:szCs w:val="24"/>
        </w:rPr>
        <w:t xml:space="preserve">problema central </w:t>
      </w:r>
      <w:r w:rsidR="00D01212" w:rsidRPr="00B968B2">
        <w:rPr>
          <w:rFonts w:ascii="Times New Roman" w:hAnsi="Times New Roman" w:cs="Times New Roman"/>
          <w:sz w:val="24"/>
          <w:szCs w:val="24"/>
        </w:rPr>
        <w:t>a construção de conhecimento sobre</w:t>
      </w:r>
      <w:r w:rsidR="000B73BB" w:rsidRPr="00B968B2">
        <w:rPr>
          <w:rFonts w:ascii="Times New Roman" w:hAnsi="Times New Roman" w:cs="Times New Roman"/>
          <w:sz w:val="24"/>
          <w:szCs w:val="24"/>
        </w:rPr>
        <w:t xml:space="preserve"> </w:t>
      </w:r>
      <w:r w:rsidR="00C52345" w:rsidRPr="00B968B2">
        <w:rPr>
          <w:rFonts w:ascii="Times New Roman" w:hAnsi="Times New Roman" w:cs="Times New Roman"/>
          <w:sz w:val="24"/>
          <w:szCs w:val="24"/>
        </w:rPr>
        <w:t>o impacto da frequência de cursos de pós-graduação – pós-graduação</w:t>
      </w:r>
      <w:r w:rsidR="00C52345" w:rsidRPr="00DC1C68">
        <w:rPr>
          <w:rStyle w:val="Refdenotaderodap"/>
          <w:rFonts w:ascii="Times New Roman" w:hAnsi="Times New Roman" w:cs="Times New Roman"/>
          <w:sz w:val="24"/>
          <w:szCs w:val="24"/>
        </w:rPr>
        <w:footnoteReference w:id="8"/>
      </w:r>
      <w:r w:rsidR="00C52345" w:rsidRPr="00DC1C68">
        <w:rPr>
          <w:rFonts w:ascii="Times New Roman" w:hAnsi="Times New Roman" w:cs="Times New Roman"/>
          <w:sz w:val="24"/>
          <w:szCs w:val="24"/>
        </w:rPr>
        <w:t>, mestrado</w:t>
      </w:r>
      <w:r w:rsidR="00C52345" w:rsidRPr="00DC1C68">
        <w:rPr>
          <w:rStyle w:val="Refdenotaderodap"/>
          <w:rFonts w:ascii="Times New Roman" w:hAnsi="Times New Roman" w:cs="Times New Roman"/>
          <w:sz w:val="24"/>
          <w:szCs w:val="24"/>
        </w:rPr>
        <w:footnoteReference w:id="9"/>
      </w:r>
      <w:r w:rsidR="00C52345" w:rsidRPr="00DC1C68">
        <w:rPr>
          <w:rFonts w:ascii="Times New Roman" w:hAnsi="Times New Roman" w:cs="Times New Roman"/>
          <w:sz w:val="24"/>
          <w:szCs w:val="24"/>
        </w:rPr>
        <w:t xml:space="preserve"> e doutoramento</w:t>
      </w:r>
      <w:r w:rsidR="00C52345" w:rsidRPr="00DC1C68">
        <w:rPr>
          <w:rStyle w:val="Refdenotaderodap"/>
          <w:rFonts w:ascii="Times New Roman" w:hAnsi="Times New Roman" w:cs="Times New Roman"/>
          <w:sz w:val="24"/>
          <w:szCs w:val="24"/>
        </w:rPr>
        <w:footnoteReference w:id="10"/>
      </w:r>
      <w:r w:rsidR="00C52345" w:rsidRPr="001A539D">
        <w:rPr>
          <w:rFonts w:ascii="Times New Roman" w:hAnsi="Times New Roman" w:cs="Times New Roman"/>
          <w:sz w:val="24"/>
          <w:szCs w:val="24"/>
        </w:rPr>
        <w:t xml:space="preserve"> – num conjunto de professores do </w:t>
      </w:r>
      <w:r w:rsidR="00D01212" w:rsidRPr="001A539D">
        <w:rPr>
          <w:rFonts w:ascii="Times New Roman" w:hAnsi="Times New Roman" w:cs="Times New Roman"/>
          <w:sz w:val="24"/>
          <w:szCs w:val="24"/>
        </w:rPr>
        <w:t>ensino básico (</w:t>
      </w:r>
      <w:r w:rsidR="00C52345" w:rsidRPr="001A539D">
        <w:rPr>
          <w:rFonts w:ascii="Times New Roman" w:hAnsi="Times New Roman" w:cs="Times New Roman"/>
          <w:sz w:val="24"/>
          <w:szCs w:val="24"/>
        </w:rPr>
        <w:t>EB</w:t>
      </w:r>
      <w:r w:rsidR="00D01212" w:rsidRPr="001A539D">
        <w:rPr>
          <w:rFonts w:ascii="Times New Roman" w:hAnsi="Times New Roman" w:cs="Times New Roman"/>
          <w:sz w:val="24"/>
          <w:szCs w:val="24"/>
        </w:rPr>
        <w:t>)</w:t>
      </w:r>
      <w:r w:rsidR="00C52345" w:rsidRPr="001A539D">
        <w:rPr>
          <w:rFonts w:ascii="Times New Roman" w:hAnsi="Times New Roman" w:cs="Times New Roman"/>
          <w:sz w:val="24"/>
          <w:szCs w:val="24"/>
        </w:rPr>
        <w:t xml:space="preserve"> e do</w:t>
      </w:r>
      <w:r w:rsidR="00D01212" w:rsidRPr="001A539D">
        <w:rPr>
          <w:rFonts w:ascii="Times New Roman" w:hAnsi="Times New Roman" w:cs="Times New Roman"/>
          <w:sz w:val="24"/>
          <w:szCs w:val="24"/>
        </w:rPr>
        <w:t xml:space="preserve"> ensino secundário (</w:t>
      </w:r>
      <w:r w:rsidR="00C52345" w:rsidRPr="001A539D">
        <w:rPr>
          <w:rFonts w:ascii="Times New Roman" w:hAnsi="Times New Roman" w:cs="Times New Roman"/>
          <w:sz w:val="24"/>
          <w:szCs w:val="24"/>
        </w:rPr>
        <w:t>ES</w:t>
      </w:r>
      <w:r w:rsidR="00D01212" w:rsidRPr="001A539D">
        <w:rPr>
          <w:rFonts w:ascii="Times New Roman" w:hAnsi="Times New Roman" w:cs="Times New Roman"/>
          <w:sz w:val="24"/>
          <w:szCs w:val="24"/>
        </w:rPr>
        <w:t>)</w:t>
      </w:r>
      <w:r w:rsidR="00C52345" w:rsidRPr="001A539D">
        <w:rPr>
          <w:rFonts w:ascii="Times New Roman" w:hAnsi="Times New Roman" w:cs="Times New Roman"/>
          <w:sz w:val="24"/>
          <w:szCs w:val="24"/>
        </w:rPr>
        <w:t xml:space="preserve"> situados profissionalmente </w:t>
      </w:r>
      <w:r w:rsidR="00591A8C">
        <w:rPr>
          <w:rFonts w:ascii="Times New Roman" w:hAnsi="Times New Roman" w:cs="Times New Roman"/>
          <w:sz w:val="24"/>
          <w:szCs w:val="24"/>
        </w:rPr>
        <w:t xml:space="preserve">em dois agrupamentos de </w:t>
      </w:r>
      <w:r w:rsidR="00591A8C">
        <w:rPr>
          <w:rFonts w:ascii="Times New Roman" w:hAnsi="Times New Roman" w:cs="Times New Roman"/>
          <w:sz w:val="24"/>
          <w:szCs w:val="24"/>
        </w:rPr>
        <w:lastRenderedPageBreak/>
        <w:t>escolas</w:t>
      </w:r>
      <w:r w:rsidR="00C065C2">
        <w:rPr>
          <w:rStyle w:val="Refdenotaderodap"/>
          <w:rFonts w:ascii="Times New Roman" w:hAnsi="Times New Roman" w:cs="Times New Roman"/>
          <w:sz w:val="24"/>
          <w:szCs w:val="24"/>
        </w:rPr>
        <w:footnoteReference w:id="11"/>
      </w:r>
      <w:r w:rsidR="00591A8C">
        <w:rPr>
          <w:rFonts w:ascii="Times New Roman" w:hAnsi="Times New Roman" w:cs="Times New Roman"/>
          <w:sz w:val="24"/>
          <w:szCs w:val="24"/>
        </w:rPr>
        <w:t xml:space="preserve"> em Portugal</w:t>
      </w:r>
      <w:r w:rsidR="00571367" w:rsidRPr="001A539D">
        <w:rPr>
          <w:rFonts w:ascii="Times New Roman" w:hAnsi="Times New Roman" w:cs="Times New Roman"/>
          <w:b/>
          <w:sz w:val="24"/>
          <w:szCs w:val="24"/>
        </w:rPr>
        <w:t>.</w:t>
      </w:r>
      <w:r w:rsidR="00F56FAB" w:rsidRPr="001A539D">
        <w:rPr>
          <w:rFonts w:ascii="Times New Roman" w:hAnsi="Times New Roman" w:cs="Times New Roman"/>
          <w:b/>
          <w:sz w:val="24"/>
          <w:szCs w:val="24"/>
        </w:rPr>
        <w:t xml:space="preserve"> </w:t>
      </w:r>
      <w:r w:rsidR="00F56FAB" w:rsidRPr="001A539D">
        <w:rPr>
          <w:rFonts w:ascii="Times New Roman" w:hAnsi="Times New Roman" w:cs="Times New Roman"/>
          <w:sz w:val="24"/>
          <w:szCs w:val="24"/>
        </w:rPr>
        <w:t>Este estudo emergiu</w:t>
      </w:r>
      <w:r w:rsidR="00F56FAB" w:rsidRPr="00DC1C68">
        <w:rPr>
          <w:rFonts w:ascii="Times New Roman" w:hAnsi="Times New Roman" w:cs="Times New Roman"/>
          <w:sz w:val="24"/>
          <w:szCs w:val="24"/>
        </w:rPr>
        <w:t xml:space="preserve"> de uma </w:t>
      </w:r>
      <w:r w:rsidR="00F56FAB" w:rsidRPr="001A539D">
        <w:rPr>
          <w:rFonts w:ascii="Times New Roman" w:hAnsi="Times New Roman" w:cs="Times New Roman"/>
          <w:sz w:val="24"/>
          <w:szCs w:val="24"/>
        </w:rPr>
        <w:t xml:space="preserve">investigação realizada a nível nacional </w:t>
      </w:r>
      <w:r w:rsidR="00F56FAB" w:rsidRPr="001A539D">
        <w:rPr>
          <w:rFonts w:ascii="Times New Roman" w:hAnsi="Times New Roman" w:cs="Times New Roman"/>
          <w:color w:val="000000" w:themeColor="text1"/>
          <w:sz w:val="24"/>
          <w:szCs w:val="24"/>
        </w:rPr>
        <w:t xml:space="preserve">que tinha como objetivo caracterizar e compreender a distribuição dos docentes pós-graduados e as suas implicações na melhoria do ensino e da escola. Desta forma foi nossa intenção </w:t>
      </w:r>
      <w:r w:rsidR="00A25BA7" w:rsidRPr="001A539D">
        <w:rPr>
          <w:rFonts w:ascii="Times New Roman" w:hAnsi="Times New Roman" w:cs="Times New Roman"/>
          <w:color w:val="000000" w:themeColor="text1"/>
          <w:sz w:val="24"/>
          <w:szCs w:val="24"/>
        </w:rPr>
        <w:t xml:space="preserve">estudar em profundidade as realidades identificadas </w:t>
      </w:r>
      <w:r w:rsidR="007A42AF">
        <w:rPr>
          <w:rFonts w:ascii="Times New Roman" w:hAnsi="Times New Roman" w:cs="Times New Roman"/>
          <w:color w:val="000000" w:themeColor="text1"/>
          <w:sz w:val="24"/>
          <w:szCs w:val="24"/>
        </w:rPr>
        <w:t xml:space="preserve">em dois agrupamentos. </w:t>
      </w:r>
      <w:r w:rsidR="00571367" w:rsidRPr="00DC1C68">
        <w:rPr>
          <w:rFonts w:ascii="Times New Roman" w:hAnsi="Times New Roman" w:cs="Times New Roman"/>
          <w:sz w:val="24"/>
          <w:szCs w:val="24"/>
        </w:rPr>
        <w:t>Procurou-se</w:t>
      </w:r>
      <w:r w:rsidR="00F56FAB" w:rsidRPr="00DC1C68">
        <w:rPr>
          <w:rFonts w:ascii="Times New Roman" w:hAnsi="Times New Roman" w:cs="Times New Roman"/>
          <w:sz w:val="24"/>
          <w:szCs w:val="24"/>
        </w:rPr>
        <w:t xml:space="preserve">, </w:t>
      </w:r>
      <w:r w:rsidR="00A25BA7" w:rsidRPr="00DC1C68">
        <w:rPr>
          <w:rFonts w:ascii="Times New Roman" w:hAnsi="Times New Roman" w:cs="Times New Roman"/>
          <w:sz w:val="24"/>
          <w:szCs w:val="24"/>
        </w:rPr>
        <w:t>então, compreender</w:t>
      </w:r>
      <w:r w:rsidR="00F56FAB" w:rsidRPr="00DC1C68">
        <w:rPr>
          <w:rFonts w:ascii="Times New Roman" w:hAnsi="Times New Roman" w:cs="Times New Roman"/>
          <w:sz w:val="24"/>
          <w:szCs w:val="24"/>
        </w:rPr>
        <w:t xml:space="preserve"> </w:t>
      </w:r>
      <w:r w:rsidR="0038109A" w:rsidRPr="00DC1C68">
        <w:rPr>
          <w:rFonts w:ascii="Times New Roman" w:hAnsi="Times New Roman" w:cs="Times New Roman"/>
          <w:sz w:val="24"/>
          <w:szCs w:val="24"/>
        </w:rPr>
        <w:t xml:space="preserve">se </w:t>
      </w:r>
      <w:r w:rsidR="00F56FAB" w:rsidRPr="00DC1C68">
        <w:rPr>
          <w:rFonts w:ascii="Times New Roman" w:hAnsi="Times New Roman" w:cs="Times New Roman"/>
          <w:sz w:val="24"/>
          <w:szCs w:val="24"/>
        </w:rPr>
        <w:t>a FPG</w:t>
      </w:r>
      <w:r w:rsidR="0038109A" w:rsidRPr="00DC1C68">
        <w:rPr>
          <w:rFonts w:ascii="Times New Roman" w:hAnsi="Times New Roman" w:cs="Times New Roman"/>
          <w:sz w:val="24"/>
          <w:szCs w:val="24"/>
        </w:rPr>
        <w:t xml:space="preserve"> é </w:t>
      </w:r>
      <w:r w:rsidR="00571367" w:rsidRPr="00DC1C68">
        <w:rPr>
          <w:rFonts w:ascii="Times New Roman" w:hAnsi="Times New Roman" w:cs="Times New Roman"/>
          <w:sz w:val="24"/>
          <w:szCs w:val="24"/>
        </w:rPr>
        <w:t>reconhecida</w:t>
      </w:r>
      <w:r w:rsidR="00571367" w:rsidRPr="00DC1C68">
        <w:rPr>
          <w:rFonts w:ascii="Times New Roman" w:hAnsi="Times New Roman" w:cs="Times New Roman"/>
          <w:b/>
          <w:sz w:val="24"/>
          <w:szCs w:val="24"/>
        </w:rPr>
        <w:t xml:space="preserve"> </w:t>
      </w:r>
      <w:r w:rsidR="00EB406F">
        <w:rPr>
          <w:rFonts w:ascii="Times New Roman" w:hAnsi="Times New Roman" w:cs="Times New Roman"/>
          <w:sz w:val="24"/>
          <w:szCs w:val="24"/>
        </w:rPr>
        <w:t>pelos</w:t>
      </w:r>
      <w:r w:rsidR="00EB406F" w:rsidRPr="00DC1C68">
        <w:rPr>
          <w:rFonts w:ascii="Times New Roman" w:hAnsi="Times New Roman" w:cs="Times New Roman"/>
          <w:sz w:val="24"/>
          <w:szCs w:val="24"/>
        </w:rPr>
        <w:t xml:space="preserve"> professores </w:t>
      </w:r>
      <w:r w:rsidR="0038109A" w:rsidRPr="00DC1C68">
        <w:rPr>
          <w:rFonts w:ascii="Times New Roman" w:hAnsi="Times New Roman" w:cs="Times New Roman"/>
          <w:sz w:val="24"/>
          <w:szCs w:val="24"/>
        </w:rPr>
        <w:t>como um</w:t>
      </w:r>
      <w:r w:rsidR="00881AE7">
        <w:rPr>
          <w:rFonts w:ascii="Times New Roman" w:hAnsi="Times New Roman" w:cs="Times New Roman"/>
          <w:sz w:val="24"/>
          <w:szCs w:val="24"/>
        </w:rPr>
        <w:t xml:space="preserve"> benefício</w:t>
      </w:r>
      <w:r w:rsidR="0038109A" w:rsidRPr="00DC1C68">
        <w:rPr>
          <w:rFonts w:ascii="Times New Roman" w:hAnsi="Times New Roman" w:cs="Times New Roman"/>
          <w:sz w:val="24"/>
          <w:szCs w:val="24"/>
        </w:rPr>
        <w:t xml:space="preserve"> e em que medida isso se traduz na melhoria do seu desempenho profissional, das escolas e</w:t>
      </w:r>
      <w:r w:rsidR="00A25BA7" w:rsidRPr="00DC1C68">
        <w:rPr>
          <w:rFonts w:ascii="Times New Roman" w:hAnsi="Times New Roman" w:cs="Times New Roman"/>
          <w:sz w:val="24"/>
          <w:szCs w:val="24"/>
        </w:rPr>
        <w:t>, em última instância, das</w:t>
      </w:r>
      <w:r w:rsidR="0038109A" w:rsidRPr="00DC1C68">
        <w:rPr>
          <w:rFonts w:ascii="Times New Roman" w:hAnsi="Times New Roman" w:cs="Times New Roman"/>
          <w:sz w:val="24"/>
          <w:szCs w:val="24"/>
        </w:rPr>
        <w:t xml:space="preserve"> aprendizagens dos alunos. </w:t>
      </w:r>
      <w:r w:rsidR="00EB406F">
        <w:rPr>
          <w:rFonts w:ascii="Times New Roman" w:hAnsi="Times New Roman" w:cs="Times New Roman"/>
          <w:sz w:val="24"/>
          <w:szCs w:val="24"/>
        </w:rPr>
        <w:t>A</w:t>
      </w:r>
      <w:r w:rsidR="004B0E84" w:rsidRPr="00DC1C68">
        <w:rPr>
          <w:rFonts w:ascii="Times New Roman" w:hAnsi="Times New Roman" w:cs="Times New Roman"/>
          <w:sz w:val="24"/>
          <w:szCs w:val="24"/>
        </w:rPr>
        <w:t>pós compreendermos o impacto da FPG</w:t>
      </w:r>
      <w:r w:rsidR="00EB406F">
        <w:rPr>
          <w:rFonts w:ascii="Times New Roman" w:hAnsi="Times New Roman" w:cs="Times New Roman"/>
          <w:sz w:val="24"/>
          <w:szCs w:val="24"/>
        </w:rPr>
        <w:t>,</w:t>
      </w:r>
      <w:r w:rsidR="004B0E84" w:rsidRPr="00DC1C68">
        <w:rPr>
          <w:rFonts w:ascii="Times New Roman" w:hAnsi="Times New Roman" w:cs="Times New Roman"/>
          <w:sz w:val="24"/>
          <w:szCs w:val="24"/>
        </w:rPr>
        <w:t xml:space="preserve"> deixa</w:t>
      </w:r>
      <w:r w:rsidR="00EB406F">
        <w:rPr>
          <w:rFonts w:ascii="Times New Roman" w:hAnsi="Times New Roman" w:cs="Times New Roman"/>
          <w:sz w:val="24"/>
          <w:szCs w:val="24"/>
        </w:rPr>
        <w:t>mos</w:t>
      </w:r>
      <w:r w:rsidR="004B0E84" w:rsidRPr="00DC1C68">
        <w:rPr>
          <w:rFonts w:ascii="Times New Roman" w:hAnsi="Times New Roman" w:cs="Times New Roman"/>
          <w:sz w:val="24"/>
          <w:szCs w:val="24"/>
        </w:rPr>
        <w:t xml:space="preserve"> sugestões </w:t>
      </w:r>
      <w:r w:rsidR="00EB406F">
        <w:rPr>
          <w:rFonts w:ascii="Times New Roman" w:hAnsi="Times New Roman" w:cs="Times New Roman"/>
          <w:sz w:val="24"/>
          <w:szCs w:val="24"/>
        </w:rPr>
        <w:t>sobre como potenciar</w:t>
      </w:r>
      <w:r w:rsidR="004B0E84" w:rsidRPr="00DC1C68">
        <w:rPr>
          <w:rFonts w:ascii="Times New Roman" w:hAnsi="Times New Roman" w:cs="Times New Roman"/>
          <w:sz w:val="24"/>
          <w:szCs w:val="24"/>
        </w:rPr>
        <w:t xml:space="preserve"> esta mesma formação</w:t>
      </w:r>
      <w:r w:rsidR="004B0E84" w:rsidRPr="006F12BA">
        <w:rPr>
          <w:rFonts w:ascii="Times New Roman" w:hAnsi="Times New Roman" w:cs="Times New Roman"/>
          <w:sz w:val="24"/>
          <w:szCs w:val="24"/>
        </w:rPr>
        <w:t xml:space="preserve">. </w:t>
      </w:r>
    </w:p>
    <w:p w14:paraId="0CA575BC" w14:textId="77777777" w:rsidR="00EB406F" w:rsidRPr="006F12BA" w:rsidRDefault="00EB406F" w:rsidP="0092270B">
      <w:pPr>
        <w:spacing w:after="0" w:line="360" w:lineRule="auto"/>
        <w:ind w:firstLine="708"/>
        <w:jc w:val="both"/>
        <w:rPr>
          <w:rFonts w:ascii="Times New Roman" w:hAnsi="Times New Roman" w:cs="Times New Roman"/>
          <w:color w:val="000000" w:themeColor="text1"/>
          <w:sz w:val="24"/>
          <w:szCs w:val="24"/>
        </w:rPr>
      </w:pPr>
    </w:p>
    <w:p w14:paraId="7B95B2D5" w14:textId="0061CCEF" w:rsidR="00EB406F" w:rsidRPr="00DD629E" w:rsidRDefault="0092270B" w:rsidP="00DD629E">
      <w:pPr>
        <w:autoSpaceDE w:val="0"/>
        <w:autoSpaceDN w:val="0"/>
        <w:adjustRightInd w:val="0"/>
        <w:spacing w:after="0" w:line="360" w:lineRule="auto"/>
        <w:jc w:val="both"/>
        <w:rPr>
          <w:rFonts w:ascii="Times New Roman" w:hAnsi="Times New Roman" w:cs="Times New Roman"/>
          <w:b/>
          <w:sz w:val="24"/>
          <w:szCs w:val="24"/>
        </w:rPr>
      </w:pPr>
      <w:r w:rsidRPr="006F12BA">
        <w:rPr>
          <w:rFonts w:ascii="Times New Roman" w:hAnsi="Times New Roman" w:cs="Times New Roman"/>
          <w:b/>
          <w:sz w:val="24"/>
          <w:szCs w:val="24"/>
        </w:rPr>
        <w:t>Breve quadro teórico</w:t>
      </w:r>
    </w:p>
    <w:p w14:paraId="5B7F3412" w14:textId="7CD1B49E" w:rsidR="00A83B6A" w:rsidRPr="006F12BA" w:rsidRDefault="00A83B6A" w:rsidP="0092270B">
      <w:pPr>
        <w:spacing w:after="0" w:line="360" w:lineRule="auto"/>
        <w:jc w:val="both"/>
        <w:rPr>
          <w:rFonts w:ascii="Times New Roman" w:hAnsi="Times New Roman" w:cs="Times New Roman"/>
          <w:bCs/>
          <w:i/>
          <w:sz w:val="24"/>
          <w:szCs w:val="24"/>
        </w:rPr>
      </w:pPr>
      <w:r w:rsidRPr="006F12BA">
        <w:rPr>
          <w:rFonts w:ascii="Times New Roman" w:hAnsi="Times New Roman" w:cs="Times New Roman"/>
          <w:bCs/>
          <w:i/>
          <w:sz w:val="24"/>
          <w:szCs w:val="24"/>
        </w:rPr>
        <w:t xml:space="preserve">Currículo </w:t>
      </w:r>
    </w:p>
    <w:p w14:paraId="22F8828D" w14:textId="77E1EBF8" w:rsidR="008926E9" w:rsidRPr="006F12BA" w:rsidRDefault="008926E9" w:rsidP="00A83B6A">
      <w:pPr>
        <w:autoSpaceDE w:val="0"/>
        <w:autoSpaceDN w:val="0"/>
        <w:adjustRightInd w:val="0"/>
        <w:spacing w:after="0" w:line="360" w:lineRule="auto"/>
        <w:ind w:firstLine="708"/>
        <w:jc w:val="both"/>
        <w:rPr>
          <w:rFonts w:ascii="Times New Roman" w:eastAsia="Calibri" w:hAnsi="Times New Roman" w:cs="Times New Roman"/>
          <w:sz w:val="24"/>
          <w:szCs w:val="24"/>
        </w:rPr>
      </w:pPr>
      <w:r w:rsidRPr="006F12BA">
        <w:rPr>
          <w:rFonts w:ascii="Times New Roman" w:eastAsia="Calibri" w:hAnsi="Times New Roman" w:cs="Times New Roman"/>
          <w:sz w:val="24"/>
          <w:szCs w:val="24"/>
        </w:rPr>
        <w:t xml:space="preserve">Afirmamos o currículo como um dos principais conceitos em que se alicerça a prática educativa, possibilitando a compreensão da forma como a prática se desenvolve e operacionaliza nos diferentes contextos. </w:t>
      </w:r>
    </w:p>
    <w:p w14:paraId="0180A7F3" w14:textId="4D7ABC34" w:rsidR="0092270B" w:rsidRPr="006F12BA" w:rsidRDefault="00DF50EC" w:rsidP="0092270B">
      <w:pPr>
        <w:autoSpaceDE w:val="0"/>
        <w:autoSpaceDN w:val="0"/>
        <w:adjustRightInd w:val="0"/>
        <w:spacing w:after="0" w:line="360" w:lineRule="auto"/>
        <w:ind w:firstLine="708"/>
        <w:jc w:val="both"/>
        <w:rPr>
          <w:rFonts w:ascii="Times New Roman" w:eastAsia="Calibri" w:hAnsi="Times New Roman" w:cs="Times New Roman"/>
          <w:sz w:val="24"/>
          <w:szCs w:val="24"/>
        </w:rPr>
      </w:pPr>
      <w:r w:rsidRPr="006F12BA">
        <w:rPr>
          <w:rFonts w:ascii="Times New Roman" w:eastAsia="Calibri" w:hAnsi="Times New Roman" w:cs="Times New Roman"/>
          <w:sz w:val="24"/>
          <w:szCs w:val="24"/>
        </w:rPr>
        <w:t>O modo como cada indiví</w:t>
      </w:r>
      <w:r w:rsidR="008926E9" w:rsidRPr="006F12BA">
        <w:rPr>
          <w:rFonts w:ascii="Times New Roman" w:eastAsia="Calibri" w:hAnsi="Times New Roman" w:cs="Times New Roman"/>
          <w:sz w:val="24"/>
          <w:szCs w:val="24"/>
        </w:rPr>
        <w:t>duo entende a dinâmica de ensino-aprendizagem leva</w:t>
      </w:r>
      <w:r w:rsidR="00EB406F">
        <w:rPr>
          <w:rFonts w:ascii="Times New Roman" w:eastAsia="Calibri" w:hAnsi="Times New Roman" w:cs="Times New Roman"/>
          <w:sz w:val="24"/>
          <w:szCs w:val="24"/>
        </w:rPr>
        <w:noBreakHyphen/>
      </w:r>
      <w:r w:rsidR="008926E9" w:rsidRPr="006F12BA">
        <w:rPr>
          <w:rFonts w:ascii="Times New Roman" w:eastAsia="Calibri" w:hAnsi="Times New Roman" w:cs="Times New Roman"/>
          <w:sz w:val="24"/>
          <w:szCs w:val="24"/>
        </w:rPr>
        <w:t xml:space="preserve">nos às muitas definições existentes de currículo </w:t>
      </w:r>
      <w:r w:rsidR="00A83B6A" w:rsidRPr="006F12BA">
        <w:rPr>
          <w:rFonts w:ascii="Times New Roman" w:eastAsia="Calibri" w:hAnsi="Times New Roman" w:cs="Times New Roman"/>
          <w:sz w:val="24"/>
          <w:szCs w:val="24"/>
        </w:rPr>
        <w:t>(e.g. Gress &amp; Purpel, 1978; Lewis, 1902; Doyle, 1992; Carr, 1993; Roldão, 1999, 2005</w:t>
      </w:r>
      <w:r w:rsidR="00A83B6A" w:rsidRPr="006F12BA">
        <w:rPr>
          <w:rFonts w:ascii="Times New Roman" w:hAnsi="Times New Roman" w:cs="Times New Roman"/>
          <w:sz w:val="24"/>
          <w:szCs w:val="24"/>
        </w:rPr>
        <w:t xml:space="preserve">; </w:t>
      </w:r>
      <w:r w:rsidR="00A83B6A" w:rsidRPr="006F12BA">
        <w:rPr>
          <w:rFonts w:ascii="Times New Roman" w:eastAsia="Calibri" w:hAnsi="Times New Roman" w:cs="Times New Roman"/>
          <w:sz w:val="24"/>
          <w:szCs w:val="24"/>
        </w:rPr>
        <w:t>Sacristán, 2000; Zabalza, 2001; Pacheco, 2003; Peralta, 2005; Jesus, 2008)</w:t>
      </w:r>
      <w:r w:rsidR="008926E9" w:rsidRPr="006F12BA">
        <w:rPr>
          <w:rFonts w:ascii="Times New Roman" w:eastAsia="Calibri" w:hAnsi="Times New Roman" w:cs="Times New Roman"/>
          <w:sz w:val="24"/>
          <w:szCs w:val="24"/>
        </w:rPr>
        <w:t xml:space="preserve">. No entanto todas as definições variam no que se refere </w:t>
      </w:r>
      <w:r w:rsidR="009B0A45" w:rsidRPr="006F12BA">
        <w:rPr>
          <w:rFonts w:ascii="Times New Roman" w:eastAsia="Calibri" w:hAnsi="Times New Roman" w:cs="Times New Roman"/>
          <w:sz w:val="24"/>
          <w:szCs w:val="24"/>
        </w:rPr>
        <w:t xml:space="preserve">à sua abrangência e </w:t>
      </w:r>
      <w:r w:rsidR="00AA6CAF" w:rsidRPr="006F12BA">
        <w:rPr>
          <w:rFonts w:ascii="Times New Roman" w:eastAsia="Calibri" w:hAnsi="Times New Roman" w:cs="Times New Roman"/>
          <w:sz w:val="24"/>
          <w:szCs w:val="24"/>
        </w:rPr>
        <w:t xml:space="preserve">precisão </w:t>
      </w:r>
      <w:r w:rsidR="00A83B6A" w:rsidRPr="006F12BA">
        <w:rPr>
          <w:rFonts w:ascii="Times New Roman" w:eastAsia="Calibri" w:hAnsi="Times New Roman" w:cs="Times New Roman"/>
          <w:sz w:val="24"/>
          <w:szCs w:val="24"/>
        </w:rPr>
        <w:t xml:space="preserve">(Estrela, 2010). </w:t>
      </w:r>
      <w:r w:rsidR="008926E9" w:rsidRPr="006F12BA">
        <w:rPr>
          <w:rFonts w:ascii="Times New Roman" w:eastAsia="Calibri" w:hAnsi="Times New Roman" w:cs="Times New Roman"/>
          <w:sz w:val="24"/>
          <w:szCs w:val="24"/>
        </w:rPr>
        <w:t xml:space="preserve">Considerando, então, as inúmeras definições </w:t>
      </w:r>
      <w:r w:rsidRPr="006F12BA">
        <w:rPr>
          <w:rFonts w:ascii="Times New Roman" w:eastAsia="Calibri" w:hAnsi="Times New Roman" w:cs="Times New Roman"/>
          <w:sz w:val="24"/>
          <w:szCs w:val="24"/>
        </w:rPr>
        <w:t xml:space="preserve">possíveis </w:t>
      </w:r>
      <w:r w:rsidR="009E756D" w:rsidRPr="006F12BA">
        <w:rPr>
          <w:rFonts w:ascii="Times New Roman" w:hAnsi="Times New Roman" w:cs="Times New Roman"/>
          <w:sz w:val="24"/>
          <w:szCs w:val="24"/>
        </w:rPr>
        <w:t xml:space="preserve">a </w:t>
      </w:r>
      <w:r w:rsidR="009E756D" w:rsidRPr="006F12BA">
        <w:rPr>
          <w:rFonts w:ascii="Times New Roman" w:eastAsia="Calibri" w:hAnsi="Times New Roman" w:cs="Times New Roman"/>
          <w:sz w:val="24"/>
          <w:szCs w:val="24"/>
        </w:rPr>
        <w:t>conceção adotada n</w:t>
      </w:r>
      <w:r w:rsidR="00B81B28">
        <w:rPr>
          <w:rFonts w:ascii="Times New Roman" w:eastAsia="Calibri" w:hAnsi="Times New Roman" w:cs="Times New Roman"/>
          <w:sz w:val="24"/>
          <w:szCs w:val="24"/>
        </w:rPr>
        <w:t>este es</w:t>
      </w:r>
      <w:r w:rsidR="00CF5818">
        <w:rPr>
          <w:rFonts w:ascii="Times New Roman" w:eastAsia="Calibri" w:hAnsi="Times New Roman" w:cs="Times New Roman"/>
          <w:sz w:val="24"/>
          <w:szCs w:val="24"/>
        </w:rPr>
        <w:t>t</w:t>
      </w:r>
      <w:r w:rsidR="00B81B28">
        <w:rPr>
          <w:rFonts w:ascii="Times New Roman" w:eastAsia="Calibri" w:hAnsi="Times New Roman" w:cs="Times New Roman"/>
          <w:sz w:val="24"/>
          <w:szCs w:val="24"/>
        </w:rPr>
        <w:t>udo</w:t>
      </w:r>
      <w:r w:rsidR="009E756D" w:rsidRPr="006F12BA">
        <w:rPr>
          <w:rFonts w:ascii="Times New Roman" w:eastAsia="Calibri" w:hAnsi="Times New Roman" w:cs="Times New Roman"/>
          <w:sz w:val="24"/>
          <w:szCs w:val="24"/>
        </w:rPr>
        <w:t xml:space="preserve"> compreende </w:t>
      </w:r>
      <w:r w:rsidR="009E756D" w:rsidRPr="006F12BA">
        <w:rPr>
          <w:rFonts w:ascii="Times New Roman" w:hAnsi="Times New Roman" w:cs="Times New Roman"/>
          <w:sz w:val="24"/>
          <w:szCs w:val="24"/>
        </w:rPr>
        <w:t>o currículo como um conjunto de aprendizagens realizadas e de competências desenvolvidas pelo aprendente resultantes de um processo de ensino-aprendizagem</w:t>
      </w:r>
      <w:r w:rsidR="009E756D" w:rsidRPr="00917E76">
        <w:rPr>
          <w:rFonts w:cstheme="minorHAnsi"/>
          <w:sz w:val="24"/>
          <w:szCs w:val="24"/>
        </w:rPr>
        <w:t xml:space="preserve"> </w:t>
      </w:r>
      <w:r w:rsidR="009E756D" w:rsidRPr="006F12BA">
        <w:rPr>
          <w:rFonts w:ascii="Times New Roman" w:hAnsi="Times New Roman" w:cs="Times New Roman"/>
          <w:sz w:val="24"/>
          <w:szCs w:val="24"/>
        </w:rPr>
        <w:t>formal, contextualizado histórica e socialmente. Posicionámo-nos</w:t>
      </w:r>
      <w:r w:rsidR="008926E9" w:rsidRPr="006F12BA">
        <w:rPr>
          <w:rFonts w:ascii="Times New Roman" w:hAnsi="Times New Roman" w:cs="Times New Roman"/>
          <w:sz w:val="24"/>
          <w:szCs w:val="24"/>
        </w:rPr>
        <w:t xml:space="preserve"> </w:t>
      </w:r>
      <w:r w:rsidR="009E756D" w:rsidRPr="006F12BA">
        <w:rPr>
          <w:rFonts w:ascii="Times New Roman" w:hAnsi="Times New Roman" w:cs="Times New Roman"/>
          <w:sz w:val="24"/>
          <w:szCs w:val="24"/>
        </w:rPr>
        <w:t>numa perspetiva que</w:t>
      </w:r>
      <w:r w:rsidR="009E756D" w:rsidRPr="006F12BA">
        <w:rPr>
          <w:rFonts w:ascii="Times New Roman" w:eastAsia="Calibri" w:hAnsi="Times New Roman" w:cs="Times New Roman"/>
          <w:sz w:val="24"/>
          <w:szCs w:val="24"/>
        </w:rPr>
        <w:t xml:space="preserve"> reflete o desenvolvimento curricular e o seu impacto</w:t>
      </w:r>
      <w:r w:rsidR="009E756D" w:rsidRPr="006F12BA">
        <w:rPr>
          <w:rFonts w:ascii="Times New Roman" w:hAnsi="Times New Roman" w:cs="Times New Roman"/>
          <w:sz w:val="24"/>
          <w:szCs w:val="24"/>
        </w:rPr>
        <w:t xml:space="preserve">, sendo que ao </w:t>
      </w:r>
      <w:r w:rsidR="008926E9" w:rsidRPr="006F12BA">
        <w:rPr>
          <w:rFonts w:ascii="Times New Roman" w:hAnsi="Times New Roman" w:cs="Times New Roman"/>
          <w:sz w:val="24"/>
          <w:szCs w:val="24"/>
        </w:rPr>
        <w:t xml:space="preserve">analisarmos </w:t>
      </w:r>
      <w:r w:rsidR="009E756D" w:rsidRPr="006F12BA">
        <w:rPr>
          <w:rFonts w:ascii="Times New Roman" w:hAnsi="Times New Roman" w:cs="Times New Roman"/>
          <w:sz w:val="24"/>
          <w:szCs w:val="24"/>
        </w:rPr>
        <w:t xml:space="preserve">o currículo dos cursos de FPG avaliamos se e de que forma aquilo que os docentes </w:t>
      </w:r>
      <w:r w:rsidR="00C90EBC">
        <w:rPr>
          <w:rFonts w:ascii="Times New Roman" w:hAnsi="Times New Roman" w:cs="Times New Roman"/>
          <w:sz w:val="24"/>
          <w:szCs w:val="24"/>
        </w:rPr>
        <w:t xml:space="preserve">que frequentaram estes cursos </w:t>
      </w:r>
      <w:r w:rsidR="009E756D" w:rsidRPr="006F12BA">
        <w:rPr>
          <w:rFonts w:ascii="Times New Roman" w:hAnsi="Times New Roman" w:cs="Times New Roman"/>
          <w:sz w:val="24"/>
          <w:szCs w:val="24"/>
        </w:rPr>
        <w:t>fazem poderá ser uma consequência do próprio currículo</w:t>
      </w:r>
      <w:r w:rsidR="004B7795" w:rsidRPr="006F12BA">
        <w:rPr>
          <w:rFonts w:ascii="Times New Roman" w:hAnsi="Times New Roman" w:cs="Times New Roman"/>
          <w:sz w:val="24"/>
          <w:szCs w:val="24"/>
        </w:rPr>
        <w:t xml:space="preserve"> experienciado</w:t>
      </w:r>
      <w:r w:rsidR="009E756D" w:rsidRPr="006F12BA">
        <w:rPr>
          <w:rFonts w:ascii="Times New Roman" w:hAnsi="Times New Roman" w:cs="Times New Roman"/>
          <w:sz w:val="24"/>
          <w:szCs w:val="24"/>
        </w:rPr>
        <w:t>.</w:t>
      </w:r>
    </w:p>
    <w:p w14:paraId="6BED7D10" w14:textId="77777777" w:rsidR="00364BA1" w:rsidRDefault="00364BA1" w:rsidP="0092270B">
      <w:pPr>
        <w:spacing w:after="0" w:line="360" w:lineRule="auto"/>
        <w:jc w:val="both"/>
        <w:rPr>
          <w:rFonts w:ascii="Times New Roman" w:hAnsi="Times New Roman" w:cs="Times New Roman"/>
          <w:i/>
          <w:sz w:val="24"/>
          <w:szCs w:val="24"/>
        </w:rPr>
      </w:pPr>
    </w:p>
    <w:p w14:paraId="5B776A63" w14:textId="77777777" w:rsidR="00A83B6A" w:rsidRPr="0092270B" w:rsidRDefault="00A83B6A" w:rsidP="0092270B">
      <w:pPr>
        <w:spacing w:after="0" w:line="360" w:lineRule="auto"/>
        <w:jc w:val="both"/>
        <w:rPr>
          <w:rFonts w:ascii="Times New Roman" w:hAnsi="Times New Roman" w:cs="Times New Roman"/>
          <w:i/>
          <w:sz w:val="24"/>
          <w:szCs w:val="24"/>
        </w:rPr>
      </w:pPr>
      <w:r w:rsidRPr="006F12BA">
        <w:rPr>
          <w:rFonts w:ascii="Times New Roman" w:hAnsi="Times New Roman" w:cs="Times New Roman"/>
          <w:i/>
          <w:sz w:val="24"/>
          <w:szCs w:val="24"/>
        </w:rPr>
        <w:t>Formação Pós-Graduada</w:t>
      </w:r>
    </w:p>
    <w:p w14:paraId="0F3934E1" w14:textId="2AA8568C" w:rsidR="00A83B6A" w:rsidRPr="001A539D" w:rsidRDefault="00DF50EC" w:rsidP="00A0567F">
      <w:pPr>
        <w:autoSpaceDE w:val="0"/>
        <w:autoSpaceDN w:val="0"/>
        <w:adjustRightInd w:val="0"/>
        <w:spacing w:after="0" w:line="360" w:lineRule="auto"/>
        <w:ind w:firstLine="708"/>
        <w:jc w:val="both"/>
        <w:rPr>
          <w:rFonts w:ascii="Times New Roman" w:hAnsi="Times New Roman" w:cs="Times New Roman"/>
          <w:sz w:val="24"/>
          <w:szCs w:val="24"/>
        </w:rPr>
      </w:pPr>
      <w:r w:rsidRPr="001A539D">
        <w:rPr>
          <w:rFonts w:ascii="Times New Roman" w:hAnsi="Times New Roman" w:cs="Times New Roman"/>
          <w:sz w:val="24"/>
          <w:szCs w:val="24"/>
        </w:rPr>
        <w:t>Para além das responsabilidades de cada docente associadas ao seu domínio do saber enquanto transmissor de conhecimento</w:t>
      </w:r>
      <w:r w:rsidR="006F12BA">
        <w:rPr>
          <w:rFonts w:ascii="Times New Roman" w:hAnsi="Times New Roman" w:cs="Times New Roman"/>
          <w:sz w:val="24"/>
          <w:szCs w:val="24"/>
        </w:rPr>
        <w:t xml:space="preserve">, </w:t>
      </w:r>
      <w:r w:rsidRPr="001A539D">
        <w:rPr>
          <w:rFonts w:ascii="Times New Roman" w:hAnsi="Times New Roman" w:cs="Times New Roman"/>
          <w:sz w:val="24"/>
          <w:szCs w:val="24"/>
        </w:rPr>
        <w:t xml:space="preserve">cada professor </w:t>
      </w:r>
      <w:r w:rsidR="00AE5687" w:rsidRPr="001A539D">
        <w:rPr>
          <w:rFonts w:ascii="Times New Roman" w:hAnsi="Times New Roman" w:cs="Times New Roman"/>
          <w:sz w:val="24"/>
          <w:szCs w:val="24"/>
        </w:rPr>
        <w:t>t</w:t>
      </w:r>
      <w:r w:rsidRPr="001A539D">
        <w:rPr>
          <w:rFonts w:ascii="Times New Roman" w:hAnsi="Times New Roman" w:cs="Times New Roman"/>
          <w:sz w:val="24"/>
          <w:szCs w:val="24"/>
        </w:rPr>
        <w:t>e</w:t>
      </w:r>
      <w:r w:rsidR="00AE5687" w:rsidRPr="001A539D">
        <w:rPr>
          <w:rFonts w:ascii="Times New Roman" w:hAnsi="Times New Roman" w:cs="Times New Roman"/>
          <w:sz w:val="24"/>
          <w:szCs w:val="24"/>
        </w:rPr>
        <w:t xml:space="preserve">m hoje </w:t>
      </w:r>
      <w:r w:rsidR="00A83B6A" w:rsidRPr="001A539D">
        <w:rPr>
          <w:rFonts w:ascii="Times New Roman" w:hAnsi="Times New Roman" w:cs="Times New Roman"/>
          <w:sz w:val="24"/>
          <w:szCs w:val="24"/>
        </w:rPr>
        <w:t>responsabilidade</w:t>
      </w:r>
      <w:r w:rsidR="00565E80" w:rsidRPr="001A539D">
        <w:rPr>
          <w:rFonts w:ascii="Times New Roman" w:hAnsi="Times New Roman" w:cs="Times New Roman"/>
          <w:sz w:val="24"/>
          <w:szCs w:val="24"/>
        </w:rPr>
        <w:t>s</w:t>
      </w:r>
      <w:r w:rsidR="00A83B6A" w:rsidRPr="001A539D">
        <w:rPr>
          <w:rFonts w:ascii="Times New Roman" w:hAnsi="Times New Roman" w:cs="Times New Roman"/>
          <w:sz w:val="24"/>
          <w:szCs w:val="24"/>
        </w:rPr>
        <w:t xml:space="preserve"> ao nível psicossocial e psicossociológico no âmbito da intervenção educativa (Cunha, </w:t>
      </w:r>
      <w:r w:rsidR="00A83B6A" w:rsidRPr="001A539D">
        <w:rPr>
          <w:rFonts w:ascii="Times New Roman" w:hAnsi="Times New Roman" w:cs="Times New Roman"/>
          <w:sz w:val="24"/>
          <w:szCs w:val="24"/>
        </w:rPr>
        <w:lastRenderedPageBreak/>
        <w:t xml:space="preserve">2008). </w:t>
      </w:r>
      <w:r w:rsidRPr="001A539D">
        <w:rPr>
          <w:rFonts w:ascii="Times New Roman" w:hAnsi="Times New Roman" w:cs="Times New Roman"/>
          <w:sz w:val="24"/>
          <w:szCs w:val="24"/>
        </w:rPr>
        <w:t>Com o</w:t>
      </w:r>
      <w:r w:rsidR="001278BD" w:rsidRPr="001A539D">
        <w:rPr>
          <w:rFonts w:ascii="Times New Roman" w:hAnsi="Times New Roman" w:cs="Times New Roman"/>
          <w:sz w:val="24"/>
          <w:szCs w:val="24"/>
        </w:rPr>
        <w:t xml:space="preserve"> aumento e diversificação das atividades </w:t>
      </w:r>
      <w:r w:rsidRPr="001A539D">
        <w:rPr>
          <w:rFonts w:ascii="Times New Roman" w:hAnsi="Times New Roman" w:cs="Times New Roman"/>
          <w:sz w:val="24"/>
          <w:szCs w:val="24"/>
        </w:rPr>
        <w:t xml:space="preserve">exigidas aos </w:t>
      </w:r>
      <w:r w:rsidR="001278BD" w:rsidRPr="001A539D">
        <w:rPr>
          <w:rFonts w:ascii="Times New Roman" w:hAnsi="Times New Roman" w:cs="Times New Roman"/>
          <w:sz w:val="24"/>
          <w:szCs w:val="24"/>
        </w:rPr>
        <w:t xml:space="preserve">professores </w:t>
      </w:r>
      <w:r w:rsidRPr="001A539D">
        <w:rPr>
          <w:rFonts w:ascii="Times New Roman" w:hAnsi="Times New Roman" w:cs="Times New Roman"/>
          <w:sz w:val="24"/>
          <w:szCs w:val="24"/>
        </w:rPr>
        <w:t xml:space="preserve">o exercício da sua profissão </w:t>
      </w:r>
      <w:r w:rsidR="00A0567F" w:rsidRPr="001A539D">
        <w:rPr>
          <w:rFonts w:ascii="Times New Roman" w:hAnsi="Times New Roman" w:cs="Times New Roman"/>
          <w:sz w:val="24"/>
          <w:szCs w:val="24"/>
        </w:rPr>
        <w:t>obriga</w:t>
      </w:r>
      <w:r w:rsidR="00A83B6A" w:rsidRPr="001A539D">
        <w:rPr>
          <w:rFonts w:ascii="Times New Roman" w:hAnsi="Times New Roman" w:cs="Times New Roman"/>
          <w:sz w:val="24"/>
          <w:szCs w:val="24"/>
        </w:rPr>
        <w:t xml:space="preserve"> </w:t>
      </w:r>
      <w:r w:rsidR="006F12BA">
        <w:rPr>
          <w:rFonts w:ascii="Times New Roman" w:hAnsi="Times New Roman" w:cs="Times New Roman"/>
          <w:sz w:val="24"/>
          <w:szCs w:val="24"/>
        </w:rPr>
        <w:t xml:space="preserve">a </w:t>
      </w:r>
      <w:r w:rsidR="00A83B6A" w:rsidRPr="001A539D">
        <w:rPr>
          <w:rFonts w:ascii="Times New Roman" w:hAnsi="Times New Roman" w:cs="Times New Roman"/>
          <w:sz w:val="24"/>
          <w:szCs w:val="24"/>
        </w:rPr>
        <w:t>uma aposta na formação</w:t>
      </w:r>
      <w:r w:rsidRPr="001A539D">
        <w:rPr>
          <w:rFonts w:ascii="Times New Roman" w:hAnsi="Times New Roman" w:cs="Times New Roman"/>
          <w:sz w:val="24"/>
          <w:szCs w:val="24"/>
        </w:rPr>
        <w:t xml:space="preserve"> e a uma </w:t>
      </w:r>
      <w:r w:rsidR="00A83B6A" w:rsidRPr="001A539D">
        <w:rPr>
          <w:rFonts w:ascii="Times New Roman" w:hAnsi="Times New Roman" w:cs="Times New Roman"/>
          <w:sz w:val="24"/>
          <w:szCs w:val="24"/>
        </w:rPr>
        <w:t xml:space="preserve">atualização de conhecimentos e técnicas </w:t>
      </w:r>
      <w:r w:rsidR="001278BD" w:rsidRPr="001A539D">
        <w:rPr>
          <w:rFonts w:ascii="Times New Roman" w:hAnsi="Times New Roman" w:cs="Times New Roman"/>
          <w:sz w:val="24"/>
          <w:szCs w:val="24"/>
        </w:rPr>
        <w:t xml:space="preserve">e do desenvolvimento das suas competências </w:t>
      </w:r>
      <w:r w:rsidR="00A83B6A" w:rsidRPr="001A539D">
        <w:rPr>
          <w:rFonts w:ascii="Times New Roman" w:hAnsi="Times New Roman" w:cs="Times New Roman"/>
          <w:sz w:val="24"/>
          <w:szCs w:val="24"/>
        </w:rPr>
        <w:t xml:space="preserve">(Leite, s.d.). </w:t>
      </w:r>
      <w:r w:rsidRPr="001A539D">
        <w:rPr>
          <w:rFonts w:ascii="Times New Roman" w:hAnsi="Times New Roman" w:cs="Times New Roman"/>
          <w:sz w:val="24"/>
          <w:szCs w:val="24"/>
        </w:rPr>
        <w:t xml:space="preserve"> A FPG surge, então, como uma formação essencial para </w:t>
      </w:r>
      <w:r w:rsidR="00A83B6A" w:rsidRPr="001A539D">
        <w:rPr>
          <w:rFonts w:ascii="Times New Roman" w:hAnsi="Times New Roman" w:cs="Times New Roman"/>
          <w:sz w:val="24"/>
          <w:szCs w:val="24"/>
        </w:rPr>
        <w:t xml:space="preserve">o desempenho de funções específicas (Campos, 1995), </w:t>
      </w:r>
      <w:r w:rsidRPr="001A539D">
        <w:rPr>
          <w:rFonts w:ascii="Times New Roman" w:hAnsi="Times New Roman" w:cs="Times New Roman"/>
          <w:sz w:val="24"/>
          <w:szCs w:val="24"/>
        </w:rPr>
        <w:t xml:space="preserve">assumida como </w:t>
      </w:r>
      <w:r w:rsidR="00A83B6A" w:rsidRPr="001A539D">
        <w:rPr>
          <w:rFonts w:ascii="Times New Roman" w:hAnsi="Times New Roman" w:cs="Times New Roman"/>
          <w:sz w:val="24"/>
          <w:szCs w:val="24"/>
        </w:rPr>
        <w:t xml:space="preserve">uma formação de maior qualidade e </w:t>
      </w:r>
      <w:r w:rsidR="00AE5687" w:rsidRPr="001A539D">
        <w:rPr>
          <w:rFonts w:ascii="Times New Roman" w:hAnsi="Times New Roman" w:cs="Times New Roman"/>
          <w:sz w:val="24"/>
          <w:szCs w:val="24"/>
        </w:rPr>
        <w:t>mais profunda que</w:t>
      </w:r>
      <w:r w:rsidR="00A83B6A" w:rsidRPr="001A539D">
        <w:rPr>
          <w:rFonts w:ascii="Times New Roman" w:hAnsi="Times New Roman" w:cs="Times New Roman"/>
          <w:sz w:val="24"/>
          <w:szCs w:val="24"/>
        </w:rPr>
        <w:t xml:space="preserve"> a formação inicial</w:t>
      </w:r>
      <w:r w:rsidR="00AE5687" w:rsidRPr="001A539D">
        <w:rPr>
          <w:rFonts w:ascii="Times New Roman" w:hAnsi="Times New Roman" w:cs="Times New Roman"/>
          <w:sz w:val="24"/>
          <w:szCs w:val="24"/>
        </w:rPr>
        <w:t xml:space="preserve"> </w:t>
      </w:r>
      <w:r w:rsidRPr="001A539D">
        <w:rPr>
          <w:rFonts w:ascii="Times New Roman" w:hAnsi="Times New Roman" w:cs="Times New Roman"/>
          <w:sz w:val="24"/>
          <w:szCs w:val="24"/>
        </w:rPr>
        <w:t>permitindo ultrapassar os campos didáticos trabalhados por cada professor no decurso da sua formação inicial</w:t>
      </w:r>
      <w:r w:rsidR="00A0567F" w:rsidRPr="001A539D">
        <w:rPr>
          <w:rFonts w:ascii="Times New Roman" w:hAnsi="Times New Roman" w:cs="Times New Roman"/>
          <w:sz w:val="24"/>
          <w:szCs w:val="24"/>
        </w:rPr>
        <w:t xml:space="preserve"> </w:t>
      </w:r>
      <w:r w:rsidR="00A83B6A" w:rsidRPr="001A539D">
        <w:rPr>
          <w:rFonts w:ascii="Times New Roman" w:hAnsi="Times New Roman" w:cs="Times New Roman"/>
          <w:sz w:val="24"/>
          <w:szCs w:val="24"/>
        </w:rPr>
        <w:t>(Leite, 2005).</w:t>
      </w:r>
    </w:p>
    <w:p w14:paraId="16D0236B" w14:textId="24FD9026" w:rsidR="000D1F6A" w:rsidRDefault="00A0567F" w:rsidP="006F12BA">
      <w:pPr>
        <w:spacing w:after="0" w:line="360" w:lineRule="auto"/>
        <w:ind w:firstLine="709"/>
        <w:jc w:val="both"/>
        <w:rPr>
          <w:rFonts w:ascii="Times New Roman" w:hAnsi="Times New Roman" w:cs="Times New Roman"/>
          <w:sz w:val="24"/>
          <w:szCs w:val="24"/>
        </w:rPr>
      </w:pPr>
      <w:r w:rsidRPr="001A539D">
        <w:rPr>
          <w:rFonts w:ascii="Times New Roman" w:hAnsi="Times New Roman" w:cs="Times New Roman"/>
          <w:sz w:val="24"/>
          <w:szCs w:val="24"/>
        </w:rPr>
        <w:t>Neste âmbito</w:t>
      </w:r>
      <w:r w:rsidR="00C90EBC">
        <w:rPr>
          <w:rFonts w:ascii="Times New Roman" w:hAnsi="Times New Roman" w:cs="Times New Roman"/>
          <w:sz w:val="24"/>
          <w:szCs w:val="24"/>
        </w:rPr>
        <w:t>,</w:t>
      </w:r>
      <w:r w:rsidRPr="001A539D">
        <w:rPr>
          <w:rFonts w:ascii="Times New Roman" w:hAnsi="Times New Roman" w:cs="Times New Roman"/>
          <w:sz w:val="24"/>
          <w:szCs w:val="24"/>
        </w:rPr>
        <w:t xml:space="preserve"> as </w:t>
      </w:r>
      <w:r w:rsidR="00623C8F" w:rsidRPr="001A539D">
        <w:rPr>
          <w:rFonts w:ascii="Times New Roman" w:hAnsi="Times New Roman" w:cs="Times New Roman"/>
          <w:sz w:val="24"/>
          <w:szCs w:val="24"/>
        </w:rPr>
        <w:t>variações</w:t>
      </w:r>
      <w:r w:rsidR="00A83B6A" w:rsidRPr="001A539D">
        <w:rPr>
          <w:rFonts w:ascii="Times New Roman" w:hAnsi="Times New Roman" w:cs="Times New Roman"/>
          <w:sz w:val="24"/>
          <w:szCs w:val="24"/>
        </w:rPr>
        <w:t xml:space="preserve"> demográficas e a evolução tecnológica </w:t>
      </w:r>
      <w:r w:rsidRPr="001A539D">
        <w:rPr>
          <w:rFonts w:ascii="Times New Roman" w:hAnsi="Times New Roman" w:cs="Times New Roman"/>
          <w:sz w:val="24"/>
          <w:szCs w:val="24"/>
        </w:rPr>
        <w:t xml:space="preserve">fizeram com que os </w:t>
      </w:r>
      <w:r w:rsidR="00AE5687" w:rsidRPr="001A539D">
        <w:rPr>
          <w:rFonts w:ascii="Times New Roman" w:hAnsi="Times New Roman" w:cs="Times New Roman"/>
          <w:sz w:val="24"/>
          <w:szCs w:val="24"/>
        </w:rPr>
        <w:t xml:space="preserve">números que se referem ao </w:t>
      </w:r>
      <w:r w:rsidR="00A83B6A" w:rsidRPr="001A539D">
        <w:rPr>
          <w:rFonts w:ascii="Times New Roman" w:hAnsi="Times New Roman" w:cs="Times New Roman"/>
          <w:sz w:val="24"/>
          <w:szCs w:val="24"/>
        </w:rPr>
        <w:t>ensino e à aprendizagem</w:t>
      </w:r>
      <w:r w:rsidRPr="001A539D">
        <w:rPr>
          <w:rFonts w:ascii="Times New Roman" w:hAnsi="Times New Roman" w:cs="Times New Roman"/>
          <w:sz w:val="24"/>
          <w:szCs w:val="24"/>
        </w:rPr>
        <w:t xml:space="preserve"> se alterassem </w:t>
      </w:r>
      <w:r w:rsidR="000D1F6A">
        <w:rPr>
          <w:rFonts w:ascii="Times New Roman" w:hAnsi="Times New Roman" w:cs="Times New Roman"/>
          <w:sz w:val="24"/>
          <w:szCs w:val="24"/>
        </w:rPr>
        <w:t xml:space="preserve">traduzindo-se </w:t>
      </w:r>
      <w:r w:rsidR="00A83B6A" w:rsidRPr="001A539D">
        <w:rPr>
          <w:rFonts w:ascii="Times New Roman" w:hAnsi="Times New Roman" w:cs="Times New Roman"/>
          <w:sz w:val="24"/>
          <w:szCs w:val="24"/>
        </w:rPr>
        <w:t xml:space="preserve">no crescimento da procura de FPG e na necessidade de criar alterações a esta formação </w:t>
      </w:r>
      <w:r w:rsidRPr="001A539D">
        <w:rPr>
          <w:rFonts w:ascii="Times New Roman" w:hAnsi="Times New Roman" w:cs="Times New Roman"/>
          <w:sz w:val="24"/>
          <w:szCs w:val="24"/>
        </w:rPr>
        <w:t xml:space="preserve">visando a </w:t>
      </w:r>
      <w:r w:rsidR="00A83B6A" w:rsidRPr="001A539D">
        <w:rPr>
          <w:rFonts w:ascii="Times New Roman" w:hAnsi="Times New Roman" w:cs="Times New Roman"/>
          <w:sz w:val="24"/>
          <w:szCs w:val="24"/>
        </w:rPr>
        <w:t xml:space="preserve">requalificação da população (Pouzada, Martins, Lucas, Cabral &amp; Cristino, 2003). </w:t>
      </w:r>
    </w:p>
    <w:p w14:paraId="53677463" w14:textId="49E51367" w:rsidR="0092270B" w:rsidRPr="0092270B" w:rsidRDefault="00A83B6A" w:rsidP="006F12BA">
      <w:pPr>
        <w:spacing w:after="0" w:line="360" w:lineRule="auto"/>
        <w:ind w:firstLine="709"/>
        <w:jc w:val="both"/>
        <w:rPr>
          <w:rFonts w:ascii="Times New Roman" w:hAnsi="Times New Roman" w:cs="Times New Roman"/>
          <w:sz w:val="24"/>
          <w:szCs w:val="24"/>
        </w:rPr>
      </w:pPr>
      <w:r w:rsidRPr="001A539D">
        <w:rPr>
          <w:rFonts w:ascii="Times New Roman" w:hAnsi="Times New Roman" w:cs="Times New Roman"/>
          <w:sz w:val="24"/>
          <w:szCs w:val="24"/>
        </w:rPr>
        <w:t xml:space="preserve">A oferta </w:t>
      </w:r>
      <w:r w:rsidR="00AE5687" w:rsidRPr="001A539D">
        <w:rPr>
          <w:rFonts w:ascii="Times New Roman" w:hAnsi="Times New Roman" w:cs="Times New Roman"/>
          <w:sz w:val="24"/>
          <w:szCs w:val="24"/>
        </w:rPr>
        <w:t xml:space="preserve">de </w:t>
      </w:r>
      <w:r w:rsidRPr="001A539D">
        <w:rPr>
          <w:rFonts w:ascii="Times New Roman" w:hAnsi="Times New Roman" w:cs="Times New Roman"/>
          <w:sz w:val="24"/>
          <w:szCs w:val="24"/>
        </w:rPr>
        <w:t xml:space="preserve">FPG no </w:t>
      </w:r>
      <w:r w:rsidR="00AE5687" w:rsidRPr="001A539D">
        <w:rPr>
          <w:rFonts w:ascii="Times New Roman" w:hAnsi="Times New Roman" w:cs="Times New Roman"/>
          <w:sz w:val="24"/>
          <w:szCs w:val="24"/>
        </w:rPr>
        <w:t xml:space="preserve">campo </w:t>
      </w:r>
      <w:r w:rsidRPr="001A539D">
        <w:rPr>
          <w:rFonts w:ascii="Times New Roman" w:hAnsi="Times New Roman" w:cs="Times New Roman"/>
          <w:sz w:val="24"/>
          <w:szCs w:val="24"/>
        </w:rPr>
        <w:t xml:space="preserve">da educação </w:t>
      </w:r>
      <w:r w:rsidR="00A0567F" w:rsidRPr="001A539D">
        <w:rPr>
          <w:rFonts w:ascii="Times New Roman" w:hAnsi="Times New Roman" w:cs="Times New Roman"/>
          <w:sz w:val="24"/>
          <w:szCs w:val="24"/>
        </w:rPr>
        <w:t>iniciou-se</w:t>
      </w:r>
      <w:r w:rsidR="00AE5687" w:rsidRPr="001A539D">
        <w:rPr>
          <w:rFonts w:ascii="Times New Roman" w:hAnsi="Times New Roman" w:cs="Times New Roman"/>
          <w:sz w:val="24"/>
          <w:szCs w:val="24"/>
        </w:rPr>
        <w:t xml:space="preserve"> nos </w:t>
      </w:r>
      <w:r w:rsidRPr="001A539D">
        <w:rPr>
          <w:rFonts w:ascii="Times New Roman" w:hAnsi="Times New Roman" w:cs="Times New Roman"/>
          <w:sz w:val="24"/>
          <w:szCs w:val="24"/>
        </w:rPr>
        <w:t>anos oitenta</w:t>
      </w:r>
      <w:r w:rsidR="00AE5687" w:rsidRPr="001A539D">
        <w:rPr>
          <w:rFonts w:ascii="Times New Roman" w:hAnsi="Times New Roman" w:cs="Times New Roman"/>
          <w:sz w:val="24"/>
          <w:szCs w:val="24"/>
        </w:rPr>
        <w:t xml:space="preserve"> </w:t>
      </w:r>
      <w:r w:rsidR="00CF5818">
        <w:rPr>
          <w:rFonts w:ascii="Times New Roman" w:hAnsi="Times New Roman" w:cs="Times New Roman"/>
          <w:sz w:val="24"/>
          <w:szCs w:val="24"/>
        </w:rPr>
        <w:t xml:space="preserve">desencadeada </w:t>
      </w:r>
      <w:r w:rsidR="00A0567F" w:rsidRPr="001A539D">
        <w:rPr>
          <w:rFonts w:ascii="Times New Roman" w:hAnsi="Times New Roman" w:cs="Times New Roman"/>
          <w:sz w:val="24"/>
          <w:szCs w:val="24"/>
        </w:rPr>
        <w:t xml:space="preserve">por motivos como o </w:t>
      </w:r>
      <w:r w:rsidRPr="001A539D">
        <w:rPr>
          <w:rFonts w:ascii="Times New Roman" w:hAnsi="Times New Roman" w:cs="Times New Roman"/>
          <w:sz w:val="24"/>
          <w:szCs w:val="24"/>
        </w:rPr>
        <w:t xml:space="preserve">interesse em aprofundar conhecimentos, a </w:t>
      </w:r>
      <w:r w:rsidR="00A0567F" w:rsidRPr="001A539D">
        <w:rPr>
          <w:rFonts w:ascii="Times New Roman" w:hAnsi="Times New Roman" w:cs="Times New Roman"/>
          <w:sz w:val="24"/>
          <w:szCs w:val="24"/>
        </w:rPr>
        <w:t xml:space="preserve">aquisição </w:t>
      </w:r>
      <w:r w:rsidRPr="001A539D">
        <w:rPr>
          <w:rFonts w:ascii="Times New Roman" w:hAnsi="Times New Roman" w:cs="Times New Roman"/>
          <w:sz w:val="24"/>
          <w:szCs w:val="24"/>
        </w:rPr>
        <w:t xml:space="preserve">de um novo grau académico e a progressão na carreira, </w:t>
      </w:r>
      <w:r w:rsidR="00A0567F" w:rsidRPr="001A539D">
        <w:rPr>
          <w:rFonts w:ascii="Times New Roman" w:hAnsi="Times New Roman" w:cs="Times New Roman"/>
          <w:sz w:val="24"/>
          <w:szCs w:val="24"/>
        </w:rPr>
        <w:t xml:space="preserve">tal </w:t>
      </w:r>
      <w:r w:rsidRPr="001A539D">
        <w:rPr>
          <w:rFonts w:ascii="Times New Roman" w:hAnsi="Times New Roman" w:cs="Times New Roman"/>
          <w:sz w:val="24"/>
          <w:szCs w:val="24"/>
        </w:rPr>
        <w:t xml:space="preserve">como o desenvolvimento de competências para o desempenho de funções específicas enquanto docentes ou outras </w:t>
      </w:r>
      <w:r w:rsidR="00AE5687" w:rsidRPr="001A539D">
        <w:rPr>
          <w:rFonts w:ascii="Times New Roman" w:hAnsi="Times New Roman" w:cs="Times New Roman"/>
          <w:sz w:val="24"/>
          <w:szCs w:val="24"/>
        </w:rPr>
        <w:t xml:space="preserve">no contexto educativo </w:t>
      </w:r>
      <w:r w:rsidRPr="001A539D">
        <w:rPr>
          <w:rFonts w:ascii="Times New Roman" w:hAnsi="Times New Roman" w:cs="Times New Roman"/>
          <w:sz w:val="24"/>
          <w:szCs w:val="24"/>
        </w:rPr>
        <w:t xml:space="preserve">(Campos, 1995). </w:t>
      </w:r>
    </w:p>
    <w:p w14:paraId="38FA92E2" w14:textId="77777777" w:rsidR="00EB406F" w:rsidRDefault="00EB406F" w:rsidP="006F12BA">
      <w:pPr>
        <w:spacing w:after="0" w:line="360" w:lineRule="auto"/>
        <w:jc w:val="both"/>
        <w:rPr>
          <w:rFonts w:ascii="Times New Roman" w:hAnsi="Times New Roman" w:cs="Times New Roman"/>
          <w:i/>
          <w:sz w:val="24"/>
          <w:szCs w:val="24"/>
        </w:rPr>
      </w:pPr>
    </w:p>
    <w:p w14:paraId="11925802" w14:textId="77777777" w:rsidR="00A83B6A" w:rsidRPr="0092270B" w:rsidRDefault="00A83B6A" w:rsidP="006F12BA">
      <w:pPr>
        <w:spacing w:after="0" w:line="360" w:lineRule="auto"/>
        <w:jc w:val="both"/>
        <w:rPr>
          <w:rFonts w:ascii="Times New Roman" w:hAnsi="Times New Roman" w:cs="Times New Roman"/>
          <w:i/>
          <w:sz w:val="24"/>
          <w:szCs w:val="24"/>
        </w:rPr>
      </w:pPr>
      <w:r w:rsidRPr="00DC1C68">
        <w:rPr>
          <w:rFonts w:ascii="Times New Roman" w:hAnsi="Times New Roman" w:cs="Times New Roman"/>
          <w:i/>
          <w:sz w:val="24"/>
          <w:szCs w:val="24"/>
        </w:rPr>
        <w:t>Avaliação do Impacto da Formação</w:t>
      </w:r>
    </w:p>
    <w:p w14:paraId="5F390BB2" w14:textId="70C0428B" w:rsidR="00A83B6A" w:rsidRPr="007E26AB" w:rsidRDefault="00A83B6A" w:rsidP="00A83B6A">
      <w:pPr>
        <w:autoSpaceDE w:val="0"/>
        <w:autoSpaceDN w:val="0"/>
        <w:adjustRightInd w:val="0"/>
        <w:spacing w:after="0" w:line="360" w:lineRule="auto"/>
        <w:ind w:firstLine="708"/>
        <w:jc w:val="both"/>
        <w:rPr>
          <w:rFonts w:ascii="Times New Roman" w:hAnsi="Times New Roman" w:cs="Times New Roman"/>
          <w:sz w:val="24"/>
          <w:szCs w:val="24"/>
        </w:rPr>
      </w:pPr>
      <w:r w:rsidRPr="007E26AB">
        <w:rPr>
          <w:rFonts w:ascii="Times New Roman" w:hAnsi="Times New Roman" w:cs="Times New Roman"/>
          <w:sz w:val="24"/>
          <w:szCs w:val="24"/>
        </w:rPr>
        <w:t xml:space="preserve">A avaliação </w:t>
      </w:r>
      <w:r w:rsidR="0058136E" w:rsidRPr="007E26AB">
        <w:rPr>
          <w:rFonts w:ascii="Times New Roman" w:hAnsi="Times New Roman" w:cs="Times New Roman"/>
          <w:sz w:val="24"/>
          <w:szCs w:val="24"/>
        </w:rPr>
        <w:t>de cursos pós-graduados</w:t>
      </w:r>
      <w:r w:rsidRPr="007E26AB">
        <w:rPr>
          <w:rFonts w:ascii="Times New Roman" w:hAnsi="Times New Roman" w:cs="Times New Roman"/>
          <w:sz w:val="24"/>
          <w:szCs w:val="24"/>
        </w:rPr>
        <w:t xml:space="preserve"> e do seu impacto </w:t>
      </w:r>
      <w:r w:rsidR="00934AA3" w:rsidRPr="007E26AB">
        <w:rPr>
          <w:rFonts w:ascii="Times New Roman" w:hAnsi="Times New Roman" w:cs="Times New Roman"/>
          <w:sz w:val="24"/>
          <w:szCs w:val="24"/>
        </w:rPr>
        <w:t>resulta</w:t>
      </w:r>
      <w:r w:rsidR="0058136E" w:rsidRPr="007E26AB">
        <w:rPr>
          <w:rFonts w:ascii="Times New Roman" w:hAnsi="Times New Roman" w:cs="Times New Roman"/>
          <w:sz w:val="24"/>
          <w:szCs w:val="24"/>
        </w:rPr>
        <w:t xml:space="preserve"> </w:t>
      </w:r>
      <w:r w:rsidRPr="007E26AB">
        <w:rPr>
          <w:rFonts w:ascii="Times New Roman" w:hAnsi="Times New Roman" w:cs="Times New Roman"/>
          <w:sz w:val="24"/>
          <w:szCs w:val="24"/>
        </w:rPr>
        <w:t>do aumento da oferta formativa e da necessidade de compreender</w:t>
      </w:r>
      <w:r w:rsidR="00E324ED" w:rsidRPr="007E26AB">
        <w:rPr>
          <w:rFonts w:ascii="Times New Roman" w:hAnsi="Times New Roman" w:cs="Times New Roman"/>
          <w:sz w:val="24"/>
          <w:szCs w:val="24"/>
        </w:rPr>
        <w:t xml:space="preserve"> </w:t>
      </w:r>
      <w:r w:rsidRPr="007E26AB">
        <w:rPr>
          <w:rFonts w:ascii="Times New Roman" w:hAnsi="Times New Roman" w:cs="Times New Roman"/>
          <w:sz w:val="24"/>
          <w:szCs w:val="24"/>
        </w:rPr>
        <w:t xml:space="preserve">como se desenvolve a interação entre a formação, a investigação e as práticas dos professores (Pombo &amp; Costa, 2009). </w:t>
      </w:r>
    </w:p>
    <w:p w14:paraId="498488F0" w14:textId="742639C5" w:rsidR="008477F6" w:rsidRPr="007E26AB" w:rsidRDefault="00934AA3" w:rsidP="00BF12C4">
      <w:pPr>
        <w:autoSpaceDE w:val="0"/>
        <w:autoSpaceDN w:val="0"/>
        <w:adjustRightInd w:val="0"/>
        <w:spacing w:after="0" w:line="360" w:lineRule="auto"/>
        <w:ind w:firstLine="708"/>
        <w:jc w:val="both"/>
        <w:rPr>
          <w:rFonts w:ascii="Times New Roman" w:hAnsi="Times New Roman" w:cs="Times New Roman"/>
          <w:sz w:val="24"/>
          <w:szCs w:val="24"/>
        </w:rPr>
      </w:pPr>
      <w:r w:rsidRPr="007E26AB">
        <w:rPr>
          <w:rFonts w:ascii="Times New Roman" w:hAnsi="Times New Roman" w:cs="Times New Roman"/>
          <w:sz w:val="24"/>
          <w:szCs w:val="24"/>
        </w:rPr>
        <w:t>Considerando que</w:t>
      </w:r>
      <w:r w:rsidR="006507C0" w:rsidRPr="007E26AB">
        <w:rPr>
          <w:rFonts w:ascii="Times New Roman" w:hAnsi="Times New Roman" w:cs="Times New Roman"/>
          <w:sz w:val="24"/>
          <w:szCs w:val="24"/>
        </w:rPr>
        <w:t xml:space="preserve"> </w:t>
      </w:r>
      <w:r w:rsidR="00A83B6A" w:rsidRPr="007E26AB">
        <w:rPr>
          <w:rFonts w:ascii="Times New Roman" w:hAnsi="Times New Roman" w:cs="Times New Roman"/>
          <w:sz w:val="24"/>
          <w:szCs w:val="24"/>
        </w:rPr>
        <w:t xml:space="preserve">a formação deve estar </w:t>
      </w:r>
      <w:r w:rsidR="008118DA" w:rsidRPr="007E26AB">
        <w:rPr>
          <w:rFonts w:ascii="Times New Roman" w:hAnsi="Times New Roman" w:cs="Times New Roman"/>
          <w:sz w:val="24"/>
          <w:szCs w:val="24"/>
        </w:rPr>
        <w:t xml:space="preserve">associada </w:t>
      </w:r>
      <w:r w:rsidR="00A83B6A" w:rsidRPr="007E26AB">
        <w:rPr>
          <w:rFonts w:ascii="Times New Roman" w:hAnsi="Times New Roman" w:cs="Times New Roman"/>
          <w:sz w:val="24"/>
          <w:szCs w:val="24"/>
        </w:rPr>
        <w:t>ao desenvolvimento profissional e</w:t>
      </w:r>
      <w:r w:rsidR="002B54A4" w:rsidRPr="007E26AB">
        <w:rPr>
          <w:rFonts w:ascii="Times New Roman" w:hAnsi="Times New Roman" w:cs="Times New Roman"/>
          <w:sz w:val="24"/>
          <w:szCs w:val="24"/>
        </w:rPr>
        <w:t xml:space="preserve"> </w:t>
      </w:r>
      <w:r w:rsidR="008118DA" w:rsidRPr="007E26AB">
        <w:rPr>
          <w:rFonts w:ascii="Times New Roman" w:hAnsi="Times New Roman" w:cs="Times New Roman"/>
          <w:sz w:val="24"/>
          <w:szCs w:val="24"/>
        </w:rPr>
        <w:t>o</w:t>
      </w:r>
      <w:r w:rsidR="00A83B6A" w:rsidRPr="007E26AB">
        <w:rPr>
          <w:rFonts w:ascii="Times New Roman" w:hAnsi="Times New Roman" w:cs="Times New Roman"/>
          <w:sz w:val="24"/>
          <w:szCs w:val="24"/>
        </w:rPr>
        <w:t xml:space="preserve">brigar a uma especialização </w:t>
      </w:r>
      <w:r w:rsidRPr="007E26AB">
        <w:rPr>
          <w:rFonts w:ascii="Times New Roman" w:hAnsi="Times New Roman" w:cs="Times New Roman"/>
          <w:sz w:val="24"/>
          <w:szCs w:val="24"/>
        </w:rPr>
        <w:t xml:space="preserve">que responda às </w:t>
      </w:r>
      <w:r w:rsidR="00A83B6A" w:rsidRPr="007E26AB">
        <w:rPr>
          <w:rFonts w:ascii="Times New Roman" w:hAnsi="Times New Roman" w:cs="Times New Roman"/>
          <w:sz w:val="24"/>
          <w:szCs w:val="24"/>
        </w:rPr>
        <w:t>necessidades</w:t>
      </w:r>
      <w:r w:rsidRPr="007E26AB">
        <w:rPr>
          <w:rFonts w:ascii="Times New Roman" w:hAnsi="Times New Roman" w:cs="Times New Roman"/>
          <w:sz w:val="24"/>
          <w:szCs w:val="24"/>
        </w:rPr>
        <w:t xml:space="preserve"> resultantes </w:t>
      </w:r>
      <w:r w:rsidR="00A83B6A" w:rsidRPr="007E26AB">
        <w:rPr>
          <w:rFonts w:ascii="Times New Roman" w:hAnsi="Times New Roman" w:cs="Times New Roman"/>
          <w:sz w:val="24"/>
          <w:szCs w:val="24"/>
        </w:rPr>
        <w:t xml:space="preserve">dos novos perfis profissionais, a avaliação do impacto deverá ser </w:t>
      </w:r>
      <w:r w:rsidR="008477F6" w:rsidRPr="007E26AB">
        <w:rPr>
          <w:rFonts w:ascii="Times New Roman" w:hAnsi="Times New Roman" w:cs="Times New Roman"/>
          <w:sz w:val="24"/>
          <w:szCs w:val="24"/>
        </w:rPr>
        <w:t>considerada</w:t>
      </w:r>
      <w:r w:rsidR="00E324ED" w:rsidRPr="007E26AB">
        <w:rPr>
          <w:rFonts w:ascii="Times New Roman" w:hAnsi="Times New Roman" w:cs="Times New Roman"/>
          <w:sz w:val="24"/>
          <w:szCs w:val="24"/>
        </w:rPr>
        <w:t xml:space="preserve"> </w:t>
      </w:r>
      <w:r w:rsidR="00A83B6A" w:rsidRPr="007E26AB">
        <w:rPr>
          <w:rFonts w:ascii="Times New Roman" w:hAnsi="Times New Roman" w:cs="Times New Roman"/>
          <w:sz w:val="24"/>
          <w:szCs w:val="24"/>
        </w:rPr>
        <w:t>uma oportunidade de promover a reflexão sobre estas questões</w:t>
      </w:r>
      <w:r w:rsidRPr="007E26AB">
        <w:rPr>
          <w:rFonts w:ascii="Times New Roman" w:hAnsi="Times New Roman" w:cs="Times New Roman"/>
          <w:sz w:val="24"/>
          <w:szCs w:val="24"/>
        </w:rPr>
        <w:t xml:space="preserve"> (Pereira &amp; Costa, 2004)</w:t>
      </w:r>
      <w:r w:rsidR="000D1F6A">
        <w:rPr>
          <w:rFonts w:ascii="Times New Roman" w:hAnsi="Times New Roman" w:cs="Times New Roman"/>
          <w:sz w:val="24"/>
          <w:szCs w:val="24"/>
        </w:rPr>
        <w:t>.</w:t>
      </w:r>
    </w:p>
    <w:p w14:paraId="3B2AD639" w14:textId="0C1279C1" w:rsidR="006F12BA" w:rsidRDefault="00C90EBC" w:rsidP="0092270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R</w:t>
      </w:r>
      <w:r w:rsidR="00E324ED" w:rsidRPr="007E26AB">
        <w:rPr>
          <w:rFonts w:ascii="Times New Roman" w:hAnsi="Times New Roman" w:cs="Times New Roman"/>
          <w:sz w:val="24"/>
          <w:szCs w:val="24"/>
        </w:rPr>
        <w:t xml:space="preserve">econhecemos que </w:t>
      </w:r>
      <w:r w:rsidR="00A83B6A" w:rsidRPr="007E26AB">
        <w:rPr>
          <w:rFonts w:ascii="Times New Roman" w:hAnsi="Times New Roman" w:cs="Times New Roman"/>
          <w:sz w:val="24"/>
          <w:szCs w:val="24"/>
        </w:rPr>
        <w:t xml:space="preserve">avaliar o impacto da formação é </w:t>
      </w:r>
      <w:r w:rsidR="008118DA" w:rsidRPr="007E26AB">
        <w:rPr>
          <w:rFonts w:ascii="Times New Roman" w:hAnsi="Times New Roman" w:cs="Times New Roman"/>
          <w:sz w:val="24"/>
          <w:szCs w:val="24"/>
        </w:rPr>
        <w:t xml:space="preserve">apenas </w:t>
      </w:r>
      <w:r w:rsidR="00A83B6A" w:rsidRPr="007E26AB">
        <w:rPr>
          <w:rFonts w:ascii="Times New Roman" w:hAnsi="Times New Roman" w:cs="Times New Roman"/>
          <w:sz w:val="24"/>
          <w:szCs w:val="24"/>
        </w:rPr>
        <w:t>avaliar uma das dimensões contempladas numa avaliação da formação (Pereira &amp; Costa, 2004)</w:t>
      </w:r>
      <w:r w:rsidR="008118DA" w:rsidRPr="007E26AB">
        <w:rPr>
          <w:rFonts w:ascii="Times New Roman" w:hAnsi="Times New Roman" w:cs="Times New Roman"/>
          <w:sz w:val="24"/>
          <w:szCs w:val="24"/>
        </w:rPr>
        <w:t xml:space="preserve">. </w:t>
      </w:r>
      <w:r w:rsidR="00E324ED" w:rsidRPr="007E26AB">
        <w:rPr>
          <w:rFonts w:ascii="Times New Roman" w:hAnsi="Times New Roman" w:cs="Times New Roman"/>
          <w:sz w:val="24"/>
          <w:szCs w:val="24"/>
        </w:rPr>
        <w:t>Importa,</w:t>
      </w:r>
      <w:r w:rsidR="008118DA" w:rsidRPr="007E26AB">
        <w:rPr>
          <w:rFonts w:ascii="Times New Roman" w:hAnsi="Times New Roman" w:cs="Times New Roman"/>
          <w:sz w:val="24"/>
          <w:szCs w:val="24"/>
        </w:rPr>
        <w:t xml:space="preserve"> </w:t>
      </w:r>
      <w:r w:rsidR="00565E80" w:rsidRPr="007E26AB">
        <w:rPr>
          <w:rFonts w:ascii="Times New Roman" w:hAnsi="Times New Roman" w:cs="Times New Roman"/>
          <w:sz w:val="24"/>
          <w:szCs w:val="24"/>
        </w:rPr>
        <w:t>assim</w:t>
      </w:r>
      <w:r w:rsidR="008118DA" w:rsidRPr="007E26AB">
        <w:rPr>
          <w:rFonts w:ascii="Times New Roman" w:hAnsi="Times New Roman" w:cs="Times New Roman"/>
          <w:sz w:val="24"/>
          <w:szCs w:val="24"/>
        </w:rPr>
        <w:t xml:space="preserve">, </w:t>
      </w:r>
      <w:r w:rsidR="00E324ED" w:rsidRPr="007E26AB">
        <w:rPr>
          <w:rFonts w:ascii="Times New Roman" w:hAnsi="Times New Roman" w:cs="Times New Roman"/>
          <w:sz w:val="24"/>
          <w:szCs w:val="24"/>
        </w:rPr>
        <w:t xml:space="preserve">definir </w:t>
      </w:r>
      <w:r w:rsidR="00A83B6A" w:rsidRPr="007E26AB">
        <w:rPr>
          <w:rFonts w:ascii="Times New Roman" w:hAnsi="Times New Roman" w:cs="Times New Roman"/>
          <w:i/>
          <w:sz w:val="24"/>
          <w:szCs w:val="24"/>
        </w:rPr>
        <w:t>impacto</w:t>
      </w:r>
      <w:r w:rsidR="00A83B6A" w:rsidRPr="007E26AB">
        <w:rPr>
          <w:rFonts w:ascii="Times New Roman" w:hAnsi="Times New Roman" w:cs="Times New Roman"/>
          <w:sz w:val="24"/>
          <w:szCs w:val="24"/>
        </w:rPr>
        <w:t xml:space="preserve"> </w:t>
      </w:r>
      <w:r w:rsidR="00E324ED" w:rsidRPr="007E26AB">
        <w:rPr>
          <w:rFonts w:ascii="Times New Roman" w:hAnsi="Times New Roman" w:cs="Times New Roman"/>
          <w:sz w:val="24"/>
          <w:szCs w:val="24"/>
        </w:rPr>
        <w:t xml:space="preserve">como </w:t>
      </w:r>
      <w:r w:rsidR="00A83B6A" w:rsidRPr="007E26AB">
        <w:rPr>
          <w:rFonts w:ascii="Times New Roman" w:hAnsi="Times New Roman" w:cs="Times New Roman"/>
          <w:sz w:val="24"/>
          <w:szCs w:val="24"/>
        </w:rPr>
        <w:t xml:space="preserve">as consequências em determinada realidade passíveis de </w:t>
      </w:r>
      <w:r w:rsidR="009E756D" w:rsidRPr="007E26AB">
        <w:rPr>
          <w:rFonts w:ascii="Times New Roman" w:hAnsi="Times New Roman" w:cs="Times New Roman"/>
          <w:sz w:val="24"/>
          <w:szCs w:val="24"/>
        </w:rPr>
        <w:t xml:space="preserve">serem </w:t>
      </w:r>
      <w:r w:rsidR="00A83B6A" w:rsidRPr="007E26AB">
        <w:rPr>
          <w:rFonts w:ascii="Times New Roman" w:hAnsi="Times New Roman" w:cs="Times New Roman"/>
          <w:sz w:val="24"/>
          <w:szCs w:val="24"/>
        </w:rPr>
        <w:t>observa</w:t>
      </w:r>
      <w:r w:rsidR="009E756D" w:rsidRPr="007E26AB">
        <w:rPr>
          <w:rFonts w:ascii="Times New Roman" w:hAnsi="Times New Roman" w:cs="Times New Roman"/>
          <w:sz w:val="24"/>
          <w:szCs w:val="24"/>
        </w:rPr>
        <w:t>das</w:t>
      </w:r>
      <w:r w:rsidR="00A83B6A" w:rsidRPr="007E26AB">
        <w:rPr>
          <w:rFonts w:ascii="Times New Roman" w:hAnsi="Times New Roman" w:cs="Times New Roman"/>
          <w:sz w:val="24"/>
          <w:szCs w:val="24"/>
        </w:rPr>
        <w:t>, direta ou indiretamente, com uma durabilidade significativa e que se assum</w:t>
      </w:r>
      <w:r>
        <w:rPr>
          <w:rFonts w:ascii="Times New Roman" w:hAnsi="Times New Roman" w:cs="Times New Roman"/>
          <w:sz w:val="24"/>
          <w:szCs w:val="24"/>
        </w:rPr>
        <w:t>em</w:t>
      </w:r>
      <w:r w:rsidR="00A83B6A" w:rsidRPr="007E26AB">
        <w:rPr>
          <w:rFonts w:ascii="Times New Roman" w:hAnsi="Times New Roman" w:cs="Times New Roman"/>
          <w:sz w:val="24"/>
          <w:szCs w:val="24"/>
        </w:rPr>
        <w:t xml:space="preserve"> como contributo</w:t>
      </w:r>
      <w:r>
        <w:rPr>
          <w:rFonts w:ascii="Times New Roman" w:hAnsi="Times New Roman" w:cs="Times New Roman"/>
          <w:sz w:val="24"/>
          <w:szCs w:val="24"/>
        </w:rPr>
        <w:t>(s)</w:t>
      </w:r>
      <w:r w:rsidR="00A83B6A" w:rsidRPr="007E26AB">
        <w:rPr>
          <w:rFonts w:ascii="Times New Roman" w:hAnsi="Times New Roman" w:cs="Times New Roman"/>
          <w:sz w:val="24"/>
          <w:szCs w:val="24"/>
        </w:rPr>
        <w:t xml:space="preserve"> para a modificação dessa mesma realidade (</w:t>
      </w:r>
      <w:r w:rsidR="00E324ED" w:rsidRPr="007E26AB">
        <w:rPr>
          <w:rFonts w:ascii="Times New Roman" w:hAnsi="Times New Roman" w:cs="Times New Roman"/>
          <w:sz w:val="24"/>
          <w:szCs w:val="24"/>
        </w:rPr>
        <w:t>Roldão</w:t>
      </w:r>
      <w:r w:rsidR="005B0032">
        <w:rPr>
          <w:rFonts w:ascii="Times New Roman" w:hAnsi="Times New Roman" w:cs="Times New Roman"/>
          <w:sz w:val="24"/>
          <w:szCs w:val="24"/>
        </w:rPr>
        <w:t xml:space="preserve"> et al.</w:t>
      </w:r>
      <w:r w:rsidR="00E324ED" w:rsidRPr="007E26AB">
        <w:rPr>
          <w:rFonts w:ascii="Times New Roman" w:hAnsi="Times New Roman" w:cs="Times New Roman"/>
          <w:sz w:val="24"/>
          <w:szCs w:val="24"/>
        </w:rPr>
        <w:t>, 2000</w:t>
      </w:r>
      <w:r w:rsidR="00A83B6A" w:rsidRPr="007E26AB">
        <w:rPr>
          <w:rFonts w:ascii="Times New Roman" w:hAnsi="Times New Roman" w:cs="Times New Roman"/>
          <w:sz w:val="24"/>
          <w:szCs w:val="24"/>
        </w:rPr>
        <w:t xml:space="preserve">). </w:t>
      </w:r>
      <w:r w:rsidR="00E324ED" w:rsidRPr="007E26AB">
        <w:rPr>
          <w:rFonts w:ascii="Times New Roman" w:hAnsi="Times New Roman" w:cs="Times New Roman"/>
          <w:sz w:val="24"/>
          <w:szCs w:val="24"/>
        </w:rPr>
        <w:t>Contudo ao f</w:t>
      </w:r>
      <w:r w:rsidR="00BF12C4" w:rsidRPr="007E26AB">
        <w:rPr>
          <w:rFonts w:ascii="Times New Roman" w:hAnsi="Times New Roman" w:cs="Times New Roman"/>
          <w:sz w:val="24"/>
          <w:szCs w:val="24"/>
        </w:rPr>
        <w:t>ala</w:t>
      </w:r>
      <w:r w:rsidR="00EB406F">
        <w:rPr>
          <w:rFonts w:ascii="Times New Roman" w:hAnsi="Times New Roman" w:cs="Times New Roman"/>
          <w:sz w:val="24"/>
          <w:szCs w:val="24"/>
        </w:rPr>
        <w:t>r</w:t>
      </w:r>
      <w:r w:rsidR="00BF12C4" w:rsidRPr="007E26AB">
        <w:rPr>
          <w:rFonts w:ascii="Times New Roman" w:hAnsi="Times New Roman" w:cs="Times New Roman"/>
          <w:sz w:val="24"/>
          <w:szCs w:val="24"/>
        </w:rPr>
        <w:t xml:space="preserve">mos de impacto e das </w:t>
      </w:r>
      <w:r w:rsidR="008118DA" w:rsidRPr="007E26AB">
        <w:rPr>
          <w:rFonts w:ascii="Times New Roman" w:hAnsi="Times New Roman" w:cs="Times New Roman"/>
          <w:sz w:val="24"/>
          <w:szCs w:val="24"/>
        </w:rPr>
        <w:t xml:space="preserve">implicações na sua relação com </w:t>
      </w:r>
      <w:r w:rsidR="00E24F0C" w:rsidRPr="007E26AB">
        <w:rPr>
          <w:rFonts w:ascii="Times New Roman" w:hAnsi="Times New Roman" w:cs="Times New Roman"/>
          <w:sz w:val="24"/>
          <w:szCs w:val="24"/>
        </w:rPr>
        <w:t xml:space="preserve">os </w:t>
      </w:r>
      <w:r w:rsidR="008118DA" w:rsidRPr="007E26AB">
        <w:rPr>
          <w:rFonts w:ascii="Times New Roman" w:hAnsi="Times New Roman" w:cs="Times New Roman"/>
          <w:sz w:val="24"/>
          <w:szCs w:val="24"/>
        </w:rPr>
        <w:t xml:space="preserve">sujeitos envolvidos </w:t>
      </w:r>
      <w:r w:rsidR="00BF12C4" w:rsidRPr="007E26AB">
        <w:rPr>
          <w:rFonts w:ascii="Times New Roman" w:hAnsi="Times New Roman" w:cs="Times New Roman"/>
          <w:sz w:val="24"/>
          <w:szCs w:val="24"/>
        </w:rPr>
        <w:t>é fundamental distinguir</w:t>
      </w:r>
      <w:r w:rsidR="00E24F0C" w:rsidRPr="007E26AB">
        <w:rPr>
          <w:rFonts w:ascii="Times New Roman" w:hAnsi="Times New Roman" w:cs="Times New Roman"/>
          <w:sz w:val="24"/>
          <w:szCs w:val="24"/>
        </w:rPr>
        <w:t xml:space="preserve"> diferentes tipos de impacto</w:t>
      </w:r>
      <w:r w:rsidR="00E324ED" w:rsidRPr="007E26AB">
        <w:rPr>
          <w:rFonts w:ascii="Times New Roman" w:hAnsi="Times New Roman" w:cs="Times New Roman"/>
          <w:sz w:val="24"/>
          <w:szCs w:val="24"/>
        </w:rPr>
        <w:t xml:space="preserve">: </w:t>
      </w:r>
      <w:r w:rsidR="008118DA" w:rsidRPr="007E26AB">
        <w:rPr>
          <w:rFonts w:ascii="Times New Roman" w:hAnsi="Times New Roman" w:cs="Times New Roman"/>
          <w:i/>
          <w:sz w:val="24"/>
          <w:szCs w:val="24"/>
        </w:rPr>
        <w:t>direto</w:t>
      </w:r>
      <w:r w:rsidR="008118DA" w:rsidRPr="007E26AB">
        <w:rPr>
          <w:rFonts w:ascii="Times New Roman" w:hAnsi="Times New Roman" w:cs="Times New Roman"/>
          <w:sz w:val="24"/>
          <w:szCs w:val="24"/>
        </w:rPr>
        <w:t xml:space="preserve"> ou </w:t>
      </w:r>
      <w:r w:rsidR="008118DA" w:rsidRPr="007E26AB">
        <w:rPr>
          <w:rFonts w:ascii="Times New Roman" w:hAnsi="Times New Roman" w:cs="Times New Roman"/>
          <w:i/>
          <w:sz w:val="24"/>
          <w:szCs w:val="24"/>
        </w:rPr>
        <w:t>indireto</w:t>
      </w:r>
      <w:r w:rsidR="006F12BA">
        <w:rPr>
          <w:rFonts w:ascii="Times New Roman" w:hAnsi="Times New Roman" w:cs="Times New Roman"/>
          <w:sz w:val="24"/>
          <w:szCs w:val="24"/>
        </w:rPr>
        <w:t xml:space="preserve"> e </w:t>
      </w:r>
      <w:r w:rsidR="008118DA" w:rsidRPr="007E26AB">
        <w:rPr>
          <w:rFonts w:ascii="Times New Roman" w:hAnsi="Times New Roman" w:cs="Times New Roman"/>
          <w:i/>
          <w:sz w:val="24"/>
          <w:szCs w:val="24"/>
        </w:rPr>
        <w:t>positivo</w:t>
      </w:r>
      <w:r w:rsidR="008118DA" w:rsidRPr="007E26AB">
        <w:rPr>
          <w:rFonts w:ascii="Times New Roman" w:hAnsi="Times New Roman" w:cs="Times New Roman"/>
          <w:sz w:val="24"/>
          <w:szCs w:val="24"/>
        </w:rPr>
        <w:t xml:space="preserve">, </w:t>
      </w:r>
      <w:r w:rsidR="008118DA" w:rsidRPr="007E26AB">
        <w:rPr>
          <w:rFonts w:ascii="Times New Roman" w:hAnsi="Times New Roman" w:cs="Times New Roman"/>
          <w:i/>
          <w:sz w:val="24"/>
          <w:szCs w:val="24"/>
        </w:rPr>
        <w:t xml:space="preserve">nulo </w:t>
      </w:r>
      <w:r w:rsidR="008118DA" w:rsidRPr="007E26AB">
        <w:rPr>
          <w:rFonts w:ascii="Times New Roman" w:hAnsi="Times New Roman" w:cs="Times New Roman"/>
          <w:sz w:val="24"/>
          <w:szCs w:val="24"/>
        </w:rPr>
        <w:t xml:space="preserve">ou </w:t>
      </w:r>
      <w:r w:rsidR="008118DA" w:rsidRPr="007E26AB">
        <w:rPr>
          <w:rFonts w:ascii="Times New Roman" w:hAnsi="Times New Roman" w:cs="Times New Roman"/>
          <w:i/>
          <w:sz w:val="24"/>
          <w:szCs w:val="24"/>
        </w:rPr>
        <w:t>negativo</w:t>
      </w:r>
      <w:r w:rsidR="008118DA" w:rsidRPr="007E26AB">
        <w:rPr>
          <w:rFonts w:ascii="Times New Roman" w:hAnsi="Times New Roman" w:cs="Times New Roman"/>
          <w:sz w:val="24"/>
          <w:szCs w:val="24"/>
        </w:rPr>
        <w:t xml:space="preserve">. O primeiro tem repercussões imediatas na audiência, </w:t>
      </w:r>
      <w:r w:rsidR="00BF12C4" w:rsidRPr="007E26AB">
        <w:rPr>
          <w:rFonts w:ascii="Times New Roman" w:hAnsi="Times New Roman" w:cs="Times New Roman"/>
          <w:sz w:val="24"/>
          <w:szCs w:val="24"/>
        </w:rPr>
        <w:t xml:space="preserve">pelo que </w:t>
      </w:r>
      <w:r w:rsidR="00BF12C4" w:rsidRPr="007E26AB">
        <w:rPr>
          <w:rFonts w:ascii="Times New Roman" w:hAnsi="Times New Roman" w:cs="Times New Roman"/>
          <w:sz w:val="24"/>
          <w:szCs w:val="24"/>
        </w:rPr>
        <w:lastRenderedPageBreak/>
        <w:t xml:space="preserve">é possível </w:t>
      </w:r>
      <w:r w:rsidR="008118DA" w:rsidRPr="007E26AB">
        <w:rPr>
          <w:rFonts w:ascii="Times New Roman" w:hAnsi="Times New Roman" w:cs="Times New Roman"/>
          <w:sz w:val="24"/>
          <w:szCs w:val="24"/>
        </w:rPr>
        <w:t xml:space="preserve">medi-lo </w:t>
      </w:r>
      <w:r w:rsidR="00BF12C4" w:rsidRPr="007E26AB">
        <w:rPr>
          <w:rFonts w:ascii="Times New Roman" w:hAnsi="Times New Roman" w:cs="Times New Roman"/>
          <w:sz w:val="24"/>
          <w:szCs w:val="24"/>
        </w:rPr>
        <w:t>com o recurso a</w:t>
      </w:r>
      <w:r w:rsidR="008118DA" w:rsidRPr="007E26AB">
        <w:rPr>
          <w:rFonts w:ascii="Times New Roman" w:hAnsi="Times New Roman" w:cs="Times New Roman"/>
          <w:sz w:val="24"/>
          <w:szCs w:val="24"/>
        </w:rPr>
        <w:t xml:space="preserve"> indicadores observáveis ou a uma descrição pormenorizada do que se observa. </w:t>
      </w:r>
      <w:r w:rsidR="00BF12C4" w:rsidRPr="007E26AB">
        <w:rPr>
          <w:rFonts w:ascii="Times New Roman" w:hAnsi="Times New Roman" w:cs="Times New Roman"/>
          <w:sz w:val="24"/>
          <w:szCs w:val="24"/>
        </w:rPr>
        <w:t>O</w:t>
      </w:r>
      <w:r w:rsidR="008118DA" w:rsidRPr="007E26AB">
        <w:rPr>
          <w:rFonts w:ascii="Times New Roman" w:hAnsi="Times New Roman" w:cs="Times New Roman"/>
          <w:sz w:val="24"/>
          <w:szCs w:val="24"/>
        </w:rPr>
        <w:t xml:space="preserve"> impacto indireto tem influência sobre as audiências, </w:t>
      </w:r>
      <w:r w:rsidR="00BF12C4" w:rsidRPr="007E26AB">
        <w:rPr>
          <w:rFonts w:ascii="Times New Roman" w:hAnsi="Times New Roman" w:cs="Times New Roman"/>
          <w:sz w:val="24"/>
          <w:szCs w:val="24"/>
        </w:rPr>
        <w:t>mas</w:t>
      </w:r>
      <w:r w:rsidR="008118DA" w:rsidRPr="007E26AB">
        <w:rPr>
          <w:rFonts w:ascii="Times New Roman" w:hAnsi="Times New Roman" w:cs="Times New Roman"/>
          <w:sz w:val="24"/>
          <w:szCs w:val="24"/>
        </w:rPr>
        <w:t xml:space="preserve"> não pode ser diretamente </w:t>
      </w:r>
      <w:r w:rsidR="00BF12C4" w:rsidRPr="007E26AB">
        <w:rPr>
          <w:rFonts w:ascii="Times New Roman" w:hAnsi="Times New Roman" w:cs="Times New Roman"/>
          <w:sz w:val="24"/>
          <w:szCs w:val="24"/>
        </w:rPr>
        <w:t>comprovado</w:t>
      </w:r>
      <w:r w:rsidR="008118DA" w:rsidRPr="007E26AB">
        <w:rPr>
          <w:rFonts w:ascii="Times New Roman" w:hAnsi="Times New Roman" w:cs="Times New Roman"/>
          <w:sz w:val="24"/>
          <w:szCs w:val="24"/>
        </w:rPr>
        <w:t xml:space="preserve">, </w:t>
      </w:r>
      <w:r w:rsidR="00BF12C4" w:rsidRPr="007E26AB">
        <w:rPr>
          <w:rFonts w:ascii="Times New Roman" w:hAnsi="Times New Roman" w:cs="Times New Roman"/>
          <w:sz w:val="24"/>
          <w:szCs w:val="24"/>
        </w:rPr>
        <w:t>visto</w:t>
      </w:r>
      <w:r w:rsidR="008118DA" w:rsidRPr="007E26AB">
        <w:rPr>
          <w:rFonts w:ascii="Times New Roman" w:hAnsi="Times New Roman" w:cs="Times New Roman"/>
          <w:sz w:val="24"/>
          <w:szCs w:val="24"/>
        </w:rPr>
        <w:t xml:space="preserve"> que as transformações daqui </w:t>
      </w:r>
      <w:r w:rsidR="00BF12C4" w:rsidRPr="007E26AB">
        <w:rPr>
          <w:rFonts w:ascii="Times New Roman" w:hAnsi="Times New Roman" w:cs="Times New Roman"/>
          <w:sz w:val="24"/>
          <w:szCs w:val="24"/>
        </w:rPr>
        <w:t xml:space="preserve">resultantes </w:t>
      </w:r>
      <w:r>
        <w:rPr>
          <w:rFonts w:ascii="Times New Roman" w:hAnsi="Times New Roman" w:cs="Times New Roman"/>
          <w:sz w:val="24"/>
          <w:szCs w:val="24"/>
        </w:rPr>
        <w:t>se dão</w:t>
      </w:r>
      <w:r w:rsidR="00BF12C4" w:rsidRPr="007E26AB">
        <w:rPr>
          <w:rFonts w:ascii="Times New Roman" w:hAnsi="Times New Roman" w:cs="Times New Roman"/>
          <w:sz w:val="24"/>
          <w:szCs w:val="24"/>
        </w:rPr>
        <w:t>, por exemplo,</w:t>
      </w:r>
      <w:r w:rsidR="008118DA" w:rsidRPr="007E26AB">
        <w:rPr>
          <w:rFonts w:ascii="Times New Roman" w:hAnsi="Times New Roman" w:cs="Times New Roman"/>
          <w:sz w:val="24"/>
          <w:szCs w:val="24"/>
        </w:rPr>
        <w:t xml:space="preserve"> ao nível do quadro teórico </w:t>
      </w:r>
      <w:r w:rsidR="00BF12C4" w:rsidRPr="007E26AB">
        <w:rPr>
          <w:rFonts w:ascii="Times New Roman" w:hAnsi="Times New Roman" w:cs="Times New Roman"/>
          <w:sz w:val="24"/>
          <w:szCs w:val="24"/>
        </w:rPr>
        <w:t>que fundamenta as</w:t>
      </w:r>
      <w:r w:rsidR="008118DA" w:rsidRPr="007E26AB">
        <w:rPr>
          <w:rFonts w:ascii="Times New Roman" w:hAnsi="Times New Roman" w:cs="Times New Roman"/>
          <w:sz w:val="24"/>
          <w:szCs w:val="24"/>
        </w:rPr>
        <w:t xml:space="preserve"> suas práticas. </w:t>
      </w:r>
      <w:r w:rsidR="00BF12C4" w:rsidRPr="007E26AB">
        <w:rPr>
          <w:rFonts w:ascii="Times New Roman" w:hAnsi="Times New Roman" w:cs="Times New Roman"/>
          <w:sz w:val="24"/>
          <w:szCs w:val="24"/>
        </w:rPr>
        <w:t>Por sua vez, o</w:t>
      </w:r>
      <w:r w:rsidR="008118DA" w:rsidRPr="007E26AB">
        <w:rPr>
          <w:rFonts w:ascii="Times New Roman" w:hAnsi="Times New Roman" w:cs="Times New Roman"/>
          <w:sz w:val="24"/>
          <w:szCs w:val="24"/>
        </w:rPr>
        <w:t xml:space="preserve"> impacto positivo é </w:t>
      </w:r>
      <w:r w:rsidR="00BF12C4" w:rsidRPr="007E26AB">
        <w:rPr>
          <w:rFonts w:ascii="Times New Roman" w:hAnsi="Times New Roman" w:cs="Times New Roman"/>
          <w:sz w:val="24"/>
          <w:szCs w:val="24"/>
        </w:rPr>
        <w:t xml:space="preserve">entendido </w:t>
      </w:r>
      <w:r w:rsidR="00E24F0C" w:rsidRPr="007E26AB">
        <w:rPr>
          <w:rFonts w:ascii="Times New Roman" w:hAnsi="Times New Roman" w:cs="Times New Roman"/>
          <w:sz w:val="24"/>
          <w:szCs w:val="24"/>
        </w:rPr>
        <w:t>realmente</w:t>
      </w:r>
      <w:r w:rsidR="00BF12C4" w:rsidRPr="007E26AB">
        <w:rPr>
          <w:rFonts w:ascii="Times New Roman" w:hAnsi="Times New Roman" w:cs="Times New Roman"/>
          <w:sz w:val="24"/>
          <w:szCs w:val="24"/>
        </w:rPr>
        <w:t xml:space="preserve"> como</w:t>
      </w:r>
      <w:r w:rsidR="008118DA" w:rsidRPr="007E26AB">
        <w:rPr>
          <w:rFonts w:ascii="Times New Roman" w:hAnsi="Times New Roman" w:cs="Times New Roman"/>
          <w:sz w:val="24"/>
          <w:szCs w:val="24"/>
        </w:rPr>
        <w:t xml:space="preserve"> </w:t>
      </w:r>
      <w:r>
        <w:rPr>
          <w:rFonts w:ascii="Times New Roman" w:hAnsi="Times New Roman" w:cs="Times New Roman"/>
          <w:sz w:val="24"/>
          <w:szCs w:val="24"/>
        </w:rPr>
        <w:t xml:space="preserve">benéfico </w:t>
      </w:r>
      <w:r w:rsidR="008118DA" w:rsidRPr="007E26AB">
        <w:rPr>
          <w:rFonts w:ascii="Times New Roman" w:hAnsi="Times New Roman" w:cs="Times New Roman"/>
          <w:sz w:val="24"/>
          <w:szCs w:val="24"/>
        </w:rPr>
        <w:t>para a audiência</w:t>
      </w:r>
      <w:r w:rsidR="00051097">
        <w:rPr>
          <w:rFonts w:ascii="Times New Roman" w:hAnsi="Times New Roman" w:cs="Times New Roman"/>
          <w:sz w:val="24"/>
          <w:szCs w:val="24"/>
        </w:rPr>
        <w:t>;</w:t>
      </w:r>
      <w:r w:rsidR="008118DA" w:rsidRPr="007E26AB">
        <w:rPr>
          <w:rFonts w:ascii="Times New Roman" w:hAnsi="Times New Roman" w:cs="Times New Roman"/>
          <w:sz w:val="24"/>
          <w:szCs w:val="24"/>
        </w:rPr>
        <w:t xml:space="preserve"> </w:t>
      </w:r>
      <w:r w:rsidR="00BF12C4" w:rsidRPr="007E26AB">
        <w:rPr>
          <w:rFonts w:ascii="Times New Roman" w:hAnsi="Times New Roman" w:cs="Times New Roman"/>
          <w:sz w:val="24"/>
          <w:szCs w:val="24"/>
        </w:rPr>
        <w:t xml:space="preserve">contudo </w:t>
      </w:r>
      <w:r w:rsidR="008118DA" w:rsidRPr="007E26AB">
        <w:rPr>
          <w:rFonts w:ascii="Times New Roman" w:hAnsi="Times New Roman" w:cs="Times New Roman"/>
          <w:sz w:val="24"/>
          <w:szCs w:val="24"/>
        </w:rPr>
        <w:t xml:space="preserve">o que é favorável para um </w:t>
      </w:r>
      <w:r w:rsidR="000460CF" w:rsidRPr="007E26AB">
        <w:rPr>
          <w:rFonts w:ascii="Times New Roman" w:hAnsi="Times New Roman" w:cs="Times New Roman"/>
          <w:sz w:val="24"/>
          <w:szCs w:val="24"/>
        </w:rPr>
        <w:t xml:space="preserve">determinado público </w:t>
      </w:r>
      <w:r w:rsidR="008118DA" w:rsidRPr="007E26AB">
        <w:rPr>
          <w:rFonts w:ascii="Times New Roman" w:hAnsi="Times New Roman" w:cs="Times New Roman"/>
          <w:sz w:val="24"/>
          <w:szCs w:val="24"/>
        </w:rPr>
        <w:t xml:space="preserve">poderá tornar-se negativo para </w:t>
      </w:r>
      <w:r w:rsidR="000460CF" w:rsidRPr="007E26AB">
        <w:rPr>
          <w:rFonts w:ascii="Times New Roman" w:hAnsi="Times New Roman" w:cs="Times New Roman"/>
          <w:sz w:val="24"/>
          <w:szCs w:val="24"/>
        </w:rPr>
        <w:t xml:space="preserve">outro </w:t>
      </w:r>
      <w:r w:rsidR="008118DA" w:rsidRPr="007E26AB">
        <w:rPr>
          <w:rFonts w:ascii="Times New Roman" w:hAnsi="Times New Roman" w:cs="Times New Roman"/>
          <w:sz w:val="24"/>
          <w:szCs w:val="24"/>
        </w:rPr>
        <w:t xml:space="preserve">(Cruz, Pombo &amp; Costa, 2008). </w:t>
      </w:r>
      <w:r w:rsidR="00BF12C4" w:rsidRPr="007E26AB">
        <w:rPr>
          <w:rFonts w:ascii="Times New Roman" w:hAnsi="Times New Roman" w:cs="Times New Roman"/>
          <w:sz w:val="24"/>
          <w:szCs w:val="24"/>
        </w:rPr>
        <w:t>Assim,</w:t>
      </w:r>
      <w:r w:rsidR="008118DA" w:rsidRPr="007E26AB">
        <w:rPr>
          <w:rFonts w:ascii="Times New Roman" w:hAnsi="Times New Roman" w:cs="Times New Roman"/>
          <w:sz w:val="24"/>
          <w:szCs w:val="24"/>
        </w:rPr>
        <w:t xml:space="preserve"> para se </w:t>
      </w:r>
      <w:r w:rsidR="00BF12C4" w:rsidRPr="007E26AB">
        <w:rPr>
          <w:rFonts w:ascii="Times New Roman" w:hAnsi="Times New Roman" w:cs="Times New Roman"/>
          <w:sz w:val="24"/>
          <w:szCs w:val="24"/>
        </w:rPr>
        <w:t xml:space="preserve">fazer </w:t>
      </w:r>
      <w:r w:rsidR="008118DA" w:rsidRPr="007E26AB">
        <w:rPr>
          <w:rFonts w:ascii="Times New Roman" w:hAnsi="Times New Roman" w:cs="Times New Roman"/>
          <w:sz w:val="24"/>
          <w:szCs w:val="24"/>
        </w:rPr>
        <w:t xml:space="preserve">uma avaliação do impacto da formação, é </w:t>
      </w:r>
      <w:r w:rsidR="00BF12C4" w:rsidRPr="007E26AB">
        <w:rPr>
          <w:rFonts w:ascii="Times New Roman" w:hAnsi="Times New Roman" w:cs="Times New Roman"/>
          <w:sz w:val="24"/>
          <w:szCs w:val="24"/>
        </w:rPr>
        <w:t xml:space="preserve">necessário </w:t>
      </w:r>
      <w:r w:rsidR="008118DA" w:rsidRPr="007E26AB">
        <w:rPr>
          <w:rFonts w:ascii="Times New Roman" w:hAnsi="Times New Roman" w:cs="Times New Roman"/>
          <w:sz w:val="24"/>
          <w:szCs w:val="24"/>
        </w:rPr>
        <w:t>procurar indicadores que</w:t>
      </w:r>
      <w:r w:rsidR="00BF12C4" w:rsidRPr="007E26AB">
        <w:rPr>
          <w:rFonts w:ascii="Times New Roman" w:hAnsi="Times New Roman" w:cs="Times New Roman"/>
          <w:sz w:val="24"/>
          <w:szCs w:val="24"/>
        </w:rPr>
        <w:t xml:space="preserve"> explicitem</w:t>
      </w:r>
      <w:r w:rsidR="008118DA" w:rsidRPr="007E26AB">
        <w:rPr>
          <w:rFonts w:ascii="Times New Roman" w:hAnsi="Times New Roman" w:cs="Times New Roman"/>
          <w:sz w:val="24"/>
          <w:szCs w:val="24"/>
        </w:rPr>
        <w:t xml:space="preserve"> os efeitos que determinada formação teve no desenvolvimento e desempenho daqueles que a frequentaram (Pereira &amp; Costa, 2004).</w:t>
      </w:r>
      <w:r w:rsidR="00E324ED" w:rsidRPr="007E26AB">
        <w:rPr>
          <w:rFonts w:ascii="Times New Roman" w:hAnsi="Times New Roman" w:cs="Times New Roman"/>
          <w:sz w:val="24"/>
          <w:szCs w:val="24"/>
        </w:rPr>
        <w:t xml:space="preserve"> </w:t>
      </w:r>
    </w:p>
    <w:p w14:paraId="5717D001" w14:textId="17EFF25C" w:rsidR="001A539D" w:rsidRPr="001A539D" w:rsidRDefault="00E324ED" w:rsidP="0092270B">
      <w:pPr>
        <w:autoSpaceDE w:val="0"/>
        <w:autoSpaceDN w:val="0"/>
        <w:adjustRightInd w:val="0"/>
        <w:spacing w:after="0" w:line="360" w:lineRule="auto"/>
        <w:ind w:firstLine="709"/>
        <w:jc w:val="both"/>
        <w:rPr>
          <w:rFonts w:ascii="Times New Roman" w:hAnsi="Times New Roman" w:cs="Times New Roman"/>
          <w:sz w:val="24"/>
          <w:szCs w:val="24"/>
        </w:rPr>
      </w:pPr>
      <w:r w:rsidRPr="007E26AB">
        <w:rPr>
          <w:rFonts w:ascii="Times New Roman" w:hAnsi="Times New Roman" w:cs="Times New Roman"/>
          <w:sz w:val="24"/>
          <w:szCs w:val="24"/>
        </w:rPr>
        <w:t xml:space="preserve">Em suma, </w:t>
      </w:r>
      <w:r w:rsidR="00A83B6A" w:rsidRPr="007E26AB">
        <w:rPr>
          <w:rFonts w:ascii="Times New Roman" w:hAnsi="Times New Roman" w:cs="Times New Roman"/>
          <w:sz w:val="24"/>
          <w:szCs w:val="24"/>
        </w:rPr>
        <w:t xml:space="preserve">a avaliação </w:t>
      </w:r>
      <w:r w:rsidRPr="007E26AB">
        <w:rPr>
          <w:rFonts w:ascii="Times New Roman" w:hAnsi="Times New Roman" w:cs="Times New Roman"/>
          <w:sz w:val="24"/>
          <w:szCs w:val="24"/>
        </w:rPr>
        <w:t>é</w:t>
      </w:r>
      <w:r w:rsidR="00A83B6A" w:rsidRPr="007E26AB">
        <w:rPr>
          <w:rFonts w:ascii="Times New Roman" w:hAnsi="Times New Roman" w:cs="Times New Roman"/>
          <w:sz w:val="24"/>
          <w:szCs w:val="24"/>
        </w:rPr>
        <w:t xml:space="preserve"> um elemento </w:t>
      </w:r>
      <w:r w:rsidR="00051097">
        <w:rPr>
          <w:rFonts w:ascii="Times New Roman" w:hAnsi="Times New Roman" w:cs="Times New Roman"/>
          <w:sz w:val="24"/>
          <w:szCs w:val="24"/>
        </w:rPr>
        <w:t xml:space="preserve">fundamental </w:t>
      </w:r>
      <w:r w:rsidR="00A83B6A" w:rsidRPr="007E26AB">
        <w:rPr>
          <w:rFonts w:ascii="Times New Roman" w:hAnsi="Times New Roman" w:cs="Times New Roman"/>
          <w:sz w:val="24"/>
          <w:szCs w:val="24"/>
        </w:rPr>
        <w:t xml:space="preserve">e uma prática </w:t>
      </w:r>
      <w:r w:rsidR="00BF12C4" w:rsidRPr="007E26AB">
        <w:rPr>
          <w:rFonts w:ascii="Times New Roman" w:hAnsi="Times New Roman" w:cs="Times New Roman"/>
          <w:sz w:val="24"/>
          <w:szCs w:val="24"/>
        </w:rPr>
        <w:t>essencia</w:t>
      </w:r>
      <w:r w:rsidR="00051097">
        <w:rPr>
          <w:rFonts w:ascii="Times New Roman" w:hAnsi="Times New Roman" w:cs="Times New Roman"/>
          <w:sz w:val="24"/>
          <w:szCs w:val="24"/>
        </w:rPr>
        <w:t>l</w:t>
      </w:r>
      <w:r w:rsidR="00BF12C4" w:rsidRPr="007E26AB">
        <w:rPr>
          <w:rFonts w:ascii="Times New Roman" w:hAnsi="Times New Roman" w:cs="Times New Roman"/>
          <w:sz w:val="24"/>
          <w:szCs w:val="24"/>
        </w:rPr>
        <w:t xml:space="preserve"> </w:t>
      </w:r>
      <w:r w:rsidR="00A83B6A" w:rsidRPr="007E26AB">
        <w:rPr>
          <w:rFonts w:ascii="Times New Roman" w:hAnsi="Times New Roman" w:cs="Times New Roman"/>
          <w:sz w:val="24"/>
          <w:szCs w:val="24"/>
        </w:rPr>
        <w:t>para a melhoria dos programas, das instituições</w:t>
      </w:r>
      <w:r w:rsidR="009E756D" w:rsidRPr="007E26AB">
        <w:rPr>
          <w:rFonts w:ascii="Times New Roman" w:hAnsi="Times New Roman" w:cs="Times New Roman"/>
          <w:sz w:val="24"/>
          <w:szCs w:val="24"/>
        </w:rPr>
        <w:t>, das pessoas</w:t>
      </w:r>
      <w:r w:rsidR="00A83B6A" w:rsidRPr="007E26AB">
        <w:rPr>
          <w:rFonts w:ascii="Times New Roman" w:hAnsi="Times New Roman" w:cs="Times New Roman"/>
          <w:sz w:val="24"/>
          <w:szCs w:val="24"/>
        </w:rPr>
        <w:t xml:space="preserve"> e da sociedade, apelando a uma discussão ativa sobre os fenómenos (Fernandes, 2010).</w:t>
      </w:r>
      <w:r w:rsidR="00A83B6A" w:rsidRPr="007E26AB">
        <w:rPr>
          <w:rFonts w:ascii="Times New Roman" w:hAnsi="Times New Roman" w:cs="Times New Roman"/>
          <w:b/>
          <w:bCs/>
          <w:sz w:val="24"/>
          <w:szCs w:val="24"/>
        </w:rPr>
        <w:t xml:space="preserve"> </w:t>
      </w:r>
      <w:r w:rsidR="00A83B6A" w:rsidRPr="007E26AB">
        <w:rPr>
          <w:rFonts w:ascii="Times New Roman" w:hAnsi="Times New Roman" w:cs="Times New Roman"/>
          <w:sz w:val="24"/>
          <w:szCs w:val="24"/>
        </w:rPr>
        <w:t xml:space="preserve"> </w:t>
      </w:r>
    </w:p>
    <w:p w14:paraId="1449FBAC" w14:textId="77777777" w:rsidR="00EB406F" w:rsidRDefault="00EB406F" w:rsidP="001A539D">
      <w:pPr>
        <w:pStyle w:val="SIEMTtulo2"/>
        <w:spacing w:before="0"/>
        <w:rPr>
          <w:szCs w:val="24"/>
        </w:rPr>
      </w:pPr>
    </w:p>
    <w:p w14:paraId="00E883A9" w14:textId="08206B4B" w:rsidR="00A83B6A" w:rsidRPr="006F12BA" w:rsidRDefault="007E26AB" w:rsidP="001A539D">
      <w:pPr>
        <w:pStyle w:val="SIEMTtulo2"/>
        <w:spacing w:before="0"/>
        <w:rPr>
          <w:szCs w:val="24"/>
        </w:rPr>
      </w:pPr>
      <w:r>
        <w:rPr>
          <w:szCs w:val="24"/>
        </w:rPr>
        <w:t>Síntese das fases da investigação</w:t>
      </w:r>
    </w:p>
    <w:p w14:paraId="730F9600" w14:textId="6B317668" w:rsidR="00824064" w:rsidRPr="00B968B2" w:rsidRDefault="001A539D" w:rsidP="00DB2277">
      <w:pPr>
        <w:pStyle w:val="SIEMTextoNormal"/>
        <w:spacing w:after="0"/>
        <w:ind w:firstLine="709"/>
        <w:rPr>
          <w:szCs w:val="24"/>
        </w:rPr>
      </w:pPr>
      <w:r>
        <w:rPr>
          <w:szCs w:val="24"/>
        </w:rPr>
        <w:t>O estudo realizado, de natureza qualitativa</w:t>
      </w:r>
      <w:r w:rsidR="007E26AB">
        <w:rPr>
          <w:szCs w:val="24"/>
        </w:rPr>
        <w:t xml:space="preserve"> situad</w:t>
      </w:r>
      <w:r w:rsidR="00051097">
        <w:rPr>
          <w:szCs w:val="24"/>
        </w:rPr>
        <w:t>o</w:t>
      </w:r>
      <w:r w:rsidR="007E26AB">
        <w:rPr>
          <w:szCs w:val="24"/>
        </w:rPr>
        <w:t xml:space="preserve"> num paradigma de investigação interpretativo (</w:t>
      </w:r>
      <w:r w:rsidR="007E26AB" w:rsidRPr="007E26AB">
        <w:rPr>
          <w:szCs w:val="24"/>
        </w:rPr>
        <w:t>Lessard-Hébert, Goyette &amp; Boutin, 2005; Cohen, Manion &amp; Morrison, 2006</w:t>
      </w:r>
      <w:r w:rsidR="007E26AB">
        <w:rPr>
          <w:szCs w:val="24"/>
        </w:rPr>
        <w:t>)</w:t>
      </w:r>
      <w:r>
        <w:rPr>
          <w:szCs w:val="24"/>
        </w:rPr>
        <w:t xml:space="preserve">, </w:t>
      </w:r>
      <w:r w:rsidR="00DE02EA" w:rsidRPr="006F12BA">
        <w:rPr>
          <w:szCs w:val="24"/>
        </w:rPr>
        <w:t xml:space="preserve">foi </w:t>
      </w:r>
      <w:r w:rsidR="00565E80" w:rsidRPr="006F12BA">
        <w:rPr>
          <w:szCs w:val="24"/>
        </w:rPr>
        <w:t xml:space="preserve">organizado em cinco fases, </w:t>
      </w:r>
      <w:r w:rsidR="001C473E" w:rsidRPr="006F12BA">
        <w:rPr>
          <w:szCs w:val="24"/>
        </w:rPr>
        <w:t xml:space="preserve">sendo a revisão de </w:t>
      </w:r>
      <w:r w:rsidR="00565E80" w:rsidRPr="006F12BA">
        <w:rPr>
          <w:szCs w:val="24"/>
        </w:rPr>
        <w:t xml:space="preserve">literatura </w:t>
      </w:r>
      <w:r w:rsidR="001C473E" w:rsidRPr="006F12BA">
        <w:rPr>
          <w:szCs w:val="24"/>
        </w:rPr>
        <w:t xml:space="preserve">um procedimento transversal a </w:t>
      </w:r>
      <w:r w:rsidR="00565E80" w:rsidRPr="006F12BA">
        <w:rPr>
          <w:szCs w:val="24"/>
        </w:rPr>
        <w:t>todo</w:t>
      </w:r>
      <w:r w:rsidR="000460CF" w:rsidRPr="006F12BA">
        <w:rPr>
          <w:szCs w:val="24"/>
        </w:rPr>
        <w:t xml:space="preserve"> </w:t>
      </w:r>
      <w:r w:rsidR="00271610" w:rsidRPr="006F12BA">
        <w:rPr>
          <w:szCs w:val="24"/>
        </w:rPr>
        <w:t>o</w:t>
      </w:r>
      <w:r w:rsidR="00565E80" w:rsidRPr="006F12BA">
        <w:rPr>
          <w:szCs w:val="24"/>
        </w:rPr>
        <w:t xml:space="preserve"> processo. </w:t>
      </w:r>
      <w:r w:rsidR="00A83B6A" w:rsidRPr="006F12BA">
        <w:rPr>
          <w:szCs w:val="24"/>
        </w:rPr>
        <w:t xml:space="preserve">A primeira fase </w:t>
      </w:r>
      <w:r w:rsidR="00DE02EA" w:rsidRPr="006F12BA">
        <w:rPr>
          <w:szCs w:val="24"/>
        </w:rPr>
        <w:t xml:space="preserve">implicou a </w:t>
      </w:r>
      <w:r w:rsidR="00A83B6A" w:rsidRPr="006F12BA">
        <w:rPr>
          <w:szCs w:val="24"/>
        </w:rPr>
        <w:t xml:space="preserve">leitura e análise dos questionários </w:t>
      </w:r>
      <w:r w:rsidR="00075C7F" w:rsidRPr="006F12BA">
        <w:rPr>
          <w:szCs w:val="24"/>
        </w:rPr>
        <w:t xml:space="preserve">que tinham sido </w:t>
      </w:r>
      <w:r w:rsidR="00A83B6A" w:rsidRPr="006F12BA">
        <w:rPr>
          <w:szCs w:val="24"/>
        </w:rPr>
        <w:t xml:space="preserve">aplicados </w:t>
      </w:r>
      <w:r w:rsidR="00485639">
        <w:rPr>
          <w:szCs w:val="24"/>
        </w:rPr>
        <w:t xml:space="preserve">no estudo mais amplo a nível nacional. </w:t>
      </w:r>
      <w:r w:rsidR="00A83B6A" w:rsidRPr="006F12BA">
        <w:rPr>
          <w:szCs w:val="24"/>
        </w:rPr>
        <w:t>Os resultados</w:t>
      </w:r>
      <w:r w:rsidR="0070300D">
        <w:rPr>
          <w:szCs w:val="24"/>
        </w:rPr>
        <w:t xml:space="preserve"> obtidos através da aplicação dos</w:t>
      </w:r>
      <w:r w:rsidR="00DE02EA" w:rsidRPr="006F12BA">
        <w:rPr>
          <w:szCs w:val="24"/>
        </w:rPr>
        <w:t xml:space="preserve"> instrumentos no âmbito do estudo nacional levaram-nos para</w:t>
      </w:r>
      <w:r w:rsidR="00A83B6A" w:rsidRPr="006F12BA">
        <w:rPr>
          <w:szCs w:val="24"/>
        </w:rPr>
        <w:t xml:space="preserve"> a descrição e análise </w:t>
      </w:r>
      <w:r w:rsidR="00DE02EA" w:rsidRPr="006F12BA">
        <w:rPr>
          <w:szCs w:val="24"/>
        </w:rPr>
        <w:t xml:space="preserve">de alguns </w:t>
      </w:r>
      <w:r w:rsidR="00A83B6A" w:rsidRPr="006F12BA">
        <w:rPr>
          <w:szCs w:val="24"/>
        </w:rPr>
        <w:t>perfis curriculares</w:t>
      </w:r>
      <w:r w:rsidR="007B7DFB" w:rsidRPr="00DC1C68">
        <w:rPr>
          <w:rStyle w:val="Refdenotaderodap"/>
          <w:szCs w:val="24"/>
        </w:rPr>
        <w:footnoteReference w:id="12"/>
      </w:r>
      <w:r w:rsidR="00A83B6A" w:rsidRPr="00B968B2">
        <w:rPr>
          <w:szCs w:val="24"/>
        </w:rPr>
        <w:t xml:space="preserve"> d</w:t>
      </w:r>
      <w:r w:rsidR="00DE02EA" w:rsidRPr="00B968B2">
        <w:rPr>
          <w:szCs w:val="24"/>
        </w:rPr>
        <w:t>e</w:t>
      </w:r>
      <w:r w:rsidR="00A83B6A" w:rsidRPr="00B968B2">
        <w:rPr>
          <w:szCs w:val="24"/>
        </w:rPr>
        <w:t xml:space="preserve"> cursos de FPG mais frequentados pelos </w:t>
      </w:r>
      <w:r w:rsidR="00DE02EA" w:rsidRPr="00B968B2">
        <w:rPr>
          <w:szCs w:val="24"/>
        </w:rPr>
        <w:t xml:space="preserve">professores </w:t>
      </w:r>
      <w:r w:rsidR="00A83B6A" w:rsidRPr="00B968B2">
        <w:rPr>
          <w:szCs w:val="24"/>
        </w:rPr>
        <w:t xml:space="preserve">em Portugal, </w:t>
      </w:r>
      <w:r w:rsidR="00DE02EA" w:rsidRPr="00B968B2">
        <w:rPr>
          <w:szCs w:val="24"/>
        </w:rPr>
        <w:t xml:space="preserve">recorrendo à </w:t>
      </w:r>
      <w:r w:rsidR="00A83B6A" w:rsidRPr="00B968B2">
        <w:rPr>
          <w:szCs w:val="24"/>
        </w:rPr>
        <w:t xml:space="preserve">análise documental, </w:t>
      </w:r>
      <w:r w:rsidR="00DE02EA" w:rsidRPr="00B968B2">
        <w:rPr>
          <w:szCs w:val="24"/>
        </w:rPr>
        <w:t xml:space="preserve">constituindo esta a </w:t>
      </w:r>
      <w:r w:rsidR="00A83B6A" w:rsidRPr="00B968B2">
        <w:rPr>
          <w:szCs w:val="24"/>
        </w:rPr>
        <w:t xml:space="preserve">segunda fase </w:t>
      </w:r>
      <w:r w:rsidR="00DE02EA" w:rsidRPr="00B968B2">
        <w:rPr>
          <w:szCs w:val="24"/>
        </w:rPr>
        <w:t>do estudo</w:t>
      </w:r>
      <w:r w:rsidR="00A83B6A" w:rsidRPr="00B968B2">
        <w:rPr>
          <w:szCs w:val="24"/>
        </w:rPr>
        <w:t>.</w:t>
      </w:r>
      <w:r w:rsidR="00824064" w:rsidRPr="00B968B2">
        <w:rPr>
          <w:szCs w:val="24"/>
        </w:rPr>
        <w:t xml:space="preserve"> O trabalho empírico </w:t>
      </w:r>
      <w:r w:rsidR="00DB2277" w:rsidRPr="00B968B2">
        <w:rPr>
          <w:szCs w:val="24"/>
        </w:rPr>
        <w:t>aconteceu</w:t>
      </w:r>
      <w:r w:rsidR="00824064" w:rsidRPr="00B968B2">
        <w:rPr>
          <w:szCs w:val="24"/>
        </w:rPr>
        <w:t xml:space="preserve"> </w:t>
      </w:r>
      <w:r w:rsidR="00DB2277" w:rsidRPr="00B968B2">
        <w:rPr>
          <w:szCs w:val="24"/>
        </w:rPr>
        <w:t>n</w:t>
      </w:r>
      <w:r w:rsidR="00824064" w:rsidRPr="00B968B2">
        <w:rPr>
          <w:szCs w:val="24"/>
        </w:rPr>
        <w:t>a terc</w:t>
      </w:r>
      <w:r w:rsidR="00DE02EA" w:rsidRPr="00B968B2">
        <w:rPr>
          <w:szCs w:val="24"/>
        </w:rPr>
        <w:t>eira fase</w:t>
      </w:r>
      <w:r w:rsidR="00824064" w:rsidRPr="00B968B2">
        <w:rPr>
          <w:szCs w:val="24"/>
        </w:rPr>
        <w:t xml:space="preserve"> contemplando a realização de dois </w:t>
      </w:r>
      <w:r w:rsidR="00A83B6A" w:rsidRPr="00B968B2">
        <w:rPr>
          <w:szCs w:val="24"/>
        </w:rPr>
        <w:t xml:space="preserve">estudos de caso. </w:t>
      </w:r>
      <w:r w:rsidR="00824064" w:rsidRPr="00B968B2">
        <w:rPr>
          <w:szCs w:val="24"/>
        </w:rPr>
        <w:t>Nes</w:t>
      </w:r>
      <w:r w:rsidR="00271610" w:rsidRPr="00B968B2">
        <w:rPr>
          <w:szCs w:val="24"/>
        </w:rPr>
        <w:t>s</w:t>
      </w:r>
      <w:r w:rsidR="00824064" w:rsidRPr="00B968B2">
        <w:rPr>
          <w:szCs w:val="24"/>
        </w:rPr>
        <w:t>e momento foram aplicados novos questionários</w:t>
      </w:r>
      <w:r w:rsidR="00A83B6A" w:rsidRPr="00B968B2">
        <w:rPr>
          <w:szCs w:val="24"/>
        </w:rPr>
        <w:t xml:space="preserve">, </w:t>
      </w:r>
      <w:r w:rsidR="00824064" w:rsidRPr="00B968B2">
        <w:rPr>
          <w:szCs w:val="24"/>
        </w:rPr>
        <w:t xml:space="preserve">visando a </w:t>
      </w:r>
      <w:r w:rsidR="00271610" w:rsidRPr="00B968B2">
        <w:rPr>
          <w:szCs w:val="24"/>
        </w:rPr>
        <w:t xml:space="preserve">identificação dos pós-graduados e a </w:t>
      </w:r>
      <w:r w:rsidR="00824064" w:rsidRPr="00B968B2">
        <w:rPr>
          <w:szCs w:val="24"/>
        </w:rPr>
        <w:t xml:space="preserve">caracterização dos docentes </w:t>
      </w:r>
      <w:r w:rsidR="00A83B6A" w:rsidRPr="00B968B2">
        <w:rPr>
          <w:szCs w:val="24"/>
        </w:rPr>
        <w:t>respondente</w:t>
      </w:r>
      <w:r w:rsidR="00DB2277" w:rsidRPr="00B968B2">
        <w:rPr>
          <w:szCs w:val="24"/>
        </w:rPr>
        <w:t>s</w:t>
      </w:r>
      <w:r w:rsidR="00A83B6A" w:rsidRPr="00B968B2">
        <w:rPr>
          <w:szCs w:val="24"/>
        </w:rPr>
        <w:t xml:space="preserve">. </w:t>
      </w:r>
      <w:r w:rsidR="00824064" w:rsidRPr="00B968B2">
        <w:rPr>
          <w:szCs w:val="24"/>
        </w:rPr>
        <w:t xml:space="preserve">Após a identificação dos professores com FPG foram realizadas </w:t>
      </w:r>
      <w:r w:rsidR="00A83B6A" w:rsidRPr="00B968B2">
        <w:rPr>
          <w:szCs w:val="24"/>
        </w:rPr>
        <w:t>entrevistas semi-diretivas a estes</w:t>
      </w:r>
      <w:r w:rsidR="00824064" w:rsidRPr="00B968B2">
        <w:rPr>
          <w:szCs w:val="24"/>
        </w:rPr>
        <w:t xml:space="preserve"> docentes</w:t>
      </w:r>
      <w:r w:rsidR="00A83B6A" w:rsidRPr="00B968B2">
        <w:rPr>
          <w:szCs w:val="24"/>
        </w:rPr>
        <w:t xml:space="preserve"> e </w:t>
      </w:r>
      <w:r w:rsidR="00824064" w:rsidRPr="00B968B2">
        <w:rPr>
          <w:szCs w:val="24"/>
        </w:rPr>
        <w:t>àqueles</w:t>
      </w:r>
      <w:r w:rsidR="00A83B6A" w:rsidRPr="00B968B2">
        <w:rPr>
          <w:szCs w:val="24"/>
        </w:rPr>
        <w:t xml:space="preserve"> que ocupam cargos de liderança</w:t>
      </w:r>
      <w:r w:rsidR="0070300D">
        <w:rPr>
          <w:szCs w:val="24"/>
        </w:rPr>
        <w:t xml:space="preserve">. No caso 1 foram realizadas </w:t>
      </w:r>
      <w:r w:rsidR="0070300D" w:rsidRPr="0070300D">
        <w:rPr>
          <w:szCs w:val="24"/>
        </w:rPr>
        <w:t xml:space="preserve">36 entrevistas a professores com FPG </w:t>
      </w:r>
      <w:r w:rsidR="0070300D">
        <w:rPr>
          <w:szCs w:val="24"/>
        </w:rPr>
        <w:t>e</w:t>
      </w:r>
      <w:r w:rsidR="0070300D" w:rsidRPr="0070300D">
        <w:rPr>
          <w:szCs w:val="24"/>
        </w:rPr>
        <w:t xml:space="preserve"> 16 </w:t>
      </w:r>
      <w:r w:rsidR="0070300D">
        <w:rPr>
          <w:szCs w:val="24"/>
        </w:rPr>
        <w:t xml:space="preserve">a professores com cargos de liderança dos quais </w:t>
      </w:r>
      <w:r w:rsidR="0070300D" w:rsidRPr="0070300D">
        <w:rPr>
          <w:szCs w:val="24"/>
        </w:rPr>
        <w:t xml:space="preserve">5 </w:t>
      </w:r>
      <w:r w:rsidR="0070300D">
        <w:rPr>
          <w:szCs w:val="24"/>
        </w:rPr>
        <w:t xml:space="preserve">tinham com FPG; no caso 2 foram realizadas </w:t>
      </w:r>
      <w:r w:rsidR="0070300D" w:rsidRPr="0070300D">
        <w:rPr>
          <w:szCs w:val="24"/>
        </w:rPr>
        <w:t>10 entr</w:t>
      </w:r>
      <w:r w:rsidR="0070300D">
        <w:rPr>
          <w:szCs w:val="24"/>
        </w:rPr>
        <w:t xml:space="preserve">evistas a professores com FPG e </w:t>
      </w:r>
      <w:r w:rsidR="0070300D" w:rsidRPr="0070300D">
        <w:rPr>
          <w:szCs w:val="24"/>
        </w:rPr>
        <w:t>4</w:t>
      </w:r>
      <w:r w:rsidR="0070300D">
        <w:rPr>
          <w:szCs w:val="24"/>
        </w:rPr>
        <w:t xml:space="preserve"> a</w:t>
      </w:r>
      <w:r w:rsidR="0070300D" w:rsidRPr="0070300D">
        <w:rPr>
          <w:szCs w:val="24"/>
        </w:rPr>
        <w:t xml:space="preserve"> líderes</w:t>
      </w:r>
      <w:r w:rsidR="0070300D">
        <w:rPr>
          <w:szCs w:val="24"/>
        </w:rPr>
        <w:t xml:space="preserve"> sendo que </w:t>
      </w:r>
      <w:r w:rsidR="0070300D" w:rsidRPr="0070300D">
        <w:rPr>
          <w:szCs w:val="24"/>
        </w:rPr>
        <w:t xml:space="preserve">2 </w:t>
      </w:r>
      <w:r w:rsidR="0070300D">
        <w:rPr>
          <w:szCs w:val="24"/>
        </w:rPr>
        <w:t xml:space="preserve">eram também pós-graduados. </w:t>
      </w:r>
      <w:r w:rsidR="0070300D">
        <w:rPr>
          <w:szCs w:val="24"/>
        </w:rPr>
        <w:lastRenderedPageBreak/>
        <w:t>Seguiu-se</w:t>
      </w:r>
      <w:r w:rsidR="00A83B6A" w:rsidRPr="00B968B2">
        <w:rPr>
          <w:szCs w:val="24"/>
        </w:rPr>
        <w:t xml:space="preserve">, </w:t>
      </w:r>
      <w:r w:rsidR="00824064" w:rsidRPr="00B968B2">
        <w:rPr>
          <w:szCs w:val="24"/>
        </w:rPr>
        <w:t>novamente,</w:t>
      </w:r>
      <w:r w:rsidR="00A83B6A" w:rsidRPr="00B968B2">
        <w:rPr>
          <w:szCs w:val="24"/>
        </w:rPr>
        <w:t xml:space="preserve"> a descrição e análise de perfis curriculares </w:t>
      </w:r>
      <w:r w:rsidR="00824064" w:rsidRPr="00B968B2">
        <w:rPr>
          <w:szCs w:val="24"/>
        </w:rPr>
        <w:t xml:space="preserve">desta vez de </w:t>
      </w:r>
      <w:r w:rsidR="00A83B6A" w:rsidRPr="00B968B2">
        <w:rPr>
          <w:szCs w:val="24"/>
        </w:rPr>
        <w:t xml:space="preserve">cursos frequentados por alguns dos </w:t>
      </w:r>
      <w:r w:rsidR="00824064" w:rsidRPr="00B968B2">
        <w:rPr>
          <w:szCs w:val="24"/>
        </w:rPr>
        <w:t>entrevistados</w:t>
      </w:r>
      <w:r w:rsidR="0070300D">
        <w:rPr>
          <w:szCs w:val="24"/>
        </w:rPr>
        <w:t xml:space="preserve"> (15 cursos)</w:t>
      </w:r>
      <w:r w:rsidR="00824064" w:rsidRPr="00B968B2">
        <w:rPr>
          <w:szCs w:val="24"/>
        </w:rPr>
        <w:t xml:space="preserve">. </w:t>
      </w:r>
    </w:p>
    <w:p w14:paraId="1E24C10F" w14:textId="0FE01EB9" w:rsidR="00A83B6A" w:rsidRPr="001A539D" w:rsidRDefault="00824064" w:rsidP="0070300D">
      <w:pPr>
        <w:pStyle w:val="SIEMTextoNormal"/>
        <w:spacing w:after="0"/>
        <w:ind w:firstLine="709"/>
      </w:pPr>
      <w:r w:rsidRPr="00B968B2">
        <w:rPr>
          <w:szCs w:val="24"/>
        </w:rPr>
        <w:t xml:space="preserve">Os </w:t>
      </w:r>
      <w:r w:rsidR="00A83B6A" w:rsidRPr="00B968B2">
        <w:rPr>
          <w:szCs w:val="24"/>
        </w:rPr>
        <w:t xml:space="preserve">dados recolhidos </w:t>
      </w:r>
      <w:r w:rsidRPr="00B968B2">
        <w:rPr>
          <w:szCs w:val="24"/>
        </w:rPr>
        <w:t xml:space="preserve">ao longo de todo o estudo </w:t>
      </w:r>
      <w:r w:rsidR="00A83B6A" w:rsidRPr="00B968B2">
        <w:rPr>
          <w:szCs w:val="24"/>
        </w:rPr>
        <w:t xml:space="preserve">foram </w:t>
      </w:r>
      <w:r w:rsidRPr="00B968B2">
        <w:rPr>
          <w:szCs w:val="24"/>
        </w:rPr>
        <w:t xml:space="preserve">submetidos </w:t>
      </w:r>
      <w:r w:rsidR="00A83B6A" w:rsidRPr="00B968B2">
        <w:rPr>
          <w:szCs w:val="24"/>
        </w:rPr>
        <w:t>a uma análise de conteúdo</w:t>
      </w:r>
      <w:r w:rsidRPr="00B968B2">
        <w:rPr>
          <w:szCs w:val="24"/>
        </w:rPr>
        <w:t xml:space="preserve"> resultando numa</w:t>
      </w:r>
      <w:r w:rsidR="00DB2277" w:rsidRPr="00B968B2">
        <w:rPr>
          <w:szCs w:val="24"/>
        </w:rPr>
        <w:t xml:space="preserve"> </w:t>
      </w:r>
      <w:r w:rsidR="00A83B6A" w:rsidRPr="00B968B2">
        <w:rPr>
          <w:szCs w:val="24"/>
        </w:rPr>
        <w:t xml:space="preserve">quarta fase </w:t>
      </w:r>
      <w:r w:rsidRPr="00B968B2">
        <w:rPr>
          <w:szCs w:val="24"/>
        </w:rPr>
        <w:t xml:space="preserve">destinada a </w:t>
      </w:r>
      <w:r w:rsidR="00A83B6A" w:rsidRPr="00B968B2">
        <w:rPr>
          <w:szCs w:val="24"/>
        </w:rPr>
        <w:t xml:space="preserve">uma reflexão, articulação e integração </w:t>
      </w:r>
      <w:r w:rsidRPr="00B968B2">
        <w:rPr>
          <w:szCs w:val="24"/>
        </w:rPr>
        <w:t>des</w:t>
      </w:r>
      <w:r w:rsidR="00DB2277" w:rsidRPr="00B968B2">
        <w:rPr>
          <w:szCs w:val="24"/>
        </w:rPr>
        <w:t xml:space="preserve">tes dados de forma a permitir </w:t>
      </w:r>
      <w:r w:rsidRPr="00B968B2">
        <w:rPr>
          <w:szCs w:val="24"/>
        </w:rPr>
        <w:t xml:space="preserve">compreender o impacto </w:t>
      </w:r>
      <w:r w:rsidR="00A83B6A" w:rsidRPr="00B968B2">
        <w:rPr>
          <w:szCs w:val="24"/>
        </w:rPr>
        <w:t xml:space="preserve">da FPG dos professores </w:t>
      </w:r>
      <w:r w:rsidRPr="00B968B2">
        <w:rPr>
          <w:szCs w:val="24"/>
        </w:rPr>
        <w:t>nos três níveis de análise.</w:t>
      </w:r>
      <w:r w:rsidR="00A83B6A" w:rsidRPr="00B968B2">
        <w:rPr>
          <w:szCs w:val="24"/>
        </w:rPr>
        <w:t xml:space="preserve"> </w:t>
      </w:r>
      <w:r w:rsidR="00777210">
        <w:rPr>
          <w:szCs w:val="24"/>
        </w:rPr>
        <w:t xml:space="preserve">A </w:t>
      </w:r>
      <w:r w:rsidRPr="00B968B2">
        <w:rPr>
          <w:szCs w:val="24"/>
        </w:rPr>
        <w:t xml:space="preserve">quinta </w:t>
      </w:r>
      <w:r w:rsidR="00777210">
        <w:rPr>
          <w:szCs w:val="24"/>
        </w:rPr>
        <w:t xml:space="preserve">e última </w:t>
      </w:r>
      <w:r w:rsidRPr="00B968B2">
        <w:rPr>
          <w:szCs w:val="24"/>
        </w:rPr>
        <w:t xml:space="preserve">fase foi destinada à criação de propostas para as universidades e para as escolas com o objetivo de potenciar o impacto da FPG. </w:t>
      </w:r>
    </w:p>
    <w:p w14:paraId="7548B240" w14:textId="77777777" w:rsidR="00EB406F" w:rsidRDefault="00EB406F" w:rsidP="0070300D">
      <w:pPr>
        <w:tabs>
          <w:tab w:val="left" w:pos="2610"/>
          <w:tab w:val="left" w:pos="3690"/>
        </w:tabs>
        <w:spacing w:after="0" w:line="360" w:lineRule="auto"/>
        <w:jc w:val="both"/>
        <w:rPr>
          <w:rFonts w:ascii="Times New Roman" w:hAnsi="Times New Roman" w:cs="Times New Roman"/>
          <w:b/>
          <w:color w:val="000000" w:themeColor="text1"/>
          <w:sz w:val="24"/>
          <w:szCs w:val="24"/>
        </w:rPr>
      </w:pPr>
    </w:p>
    <w:p w14:paraId="030F2FA0" w14:textId="32C9935F" w:rsidR="00A83B6A" w:rsidRPr="00B968B2" w:rsidRDefault="001A539D" w:rsidP="0070300D">
      <w:pPr>
        <w:tabs>
          <w:tab w:val="left" w:pos="2610"/>
          <w:tab w:val="left" w:pos="3690"/>
        </w:tabs>
        <w:spacing w:after="0" w:line="360" w:lineRule="auto"/>
        <w:jc w:val="both"/>
        <w:rPr>
          <w:rFonts w:ascii="Times New Roman" w:hAnsi="Times New Roman" w:cs="Times New Roman"/>
          <w:b/>
          <w:color w:val="000000" w:themeColor="text1"/>
          <w:sz w:val="24"/>
          <w:szCs w:val="24"/>
        </w:rPr>
      </w:pPr>
      <w:r w:rsidRPr="00B968B2">
        <w:rPr>
          <w:rFonts w:ascii="Times New Roman" w:hAnsi="Times New Roman" w:cs="Times New Roman"/>
          <w:b/>
          <w:color w:val="000000" w:themeColor="text1"/>
          <w:sz w:val="24"/>
          <w:szCs w:val="24"/>
        </w:rPr>
        <w:t xml:space="preserve">O impacto da </w:t>
      </w:r>
      <w:r>
        <w:rPr>
          <w:rFonts w:ascii="Times New Roman" w:hAnsi="Times New Roman" w:cs="Times New Roman"/>
          <w:b/>
          <w:color w:val="000000" w:themeColor="text1"/>
          <w:sz w:val="24"/>
          <w:szCs w:val="24"/>
        </w:rPr>
        <w:t>FPG</w:t>
      </w:r>
    </w:p>
    <w:p w14:paraId="78A2B210" w14:textId="128A3274" w:rsidR="00E13E40" w:rsidRPr="00B968B2" w:rsidRDefault="00412EEE" w:rsidP="001A539D">
      <w:pPr>
        <w:tabs>
          <w:tab w:val="left" w:pos="2610"/>
          <w:tab w:val="left" w:pos="3690"/>
        </w:tabs>
        <w:spacing w:after="0" w:line="360" w:lineRule="auto"/>
        <w:ind w:firstLine="709"/>
        <w:jc w:val="both"/>
        <w:rPr>
          <w:rFonts w:ascii="Times New Roman" w:hAnsi="Times New Roman" w:cs="Times New Roman"/>
          <w:color w:val="000000" w:themeColor="text1"/>
          <w:sz w:val="24"/>
          <w:szCs w:val="24"/>
        </w:rPr>
      </w:pPr>
      <w:r w:rsidRPr="00B968B2">
        <w:rPr>
          <w:rFonts w:ascii="Times New Roman" w:hAnsi="Times New Roman" w:cs="Times New Roman"/>
          <w:color w:val="000000" w:themeColor="text1"/>
          <w:sz w:val="24"/>
          <w:szCs w:val="24"/>
        </w:rPr>
        <w:t xml:space="preserve">Considerando como </w:t>
      </w:r>
      <w:r w:rsidR="005F6CC6" w:rsidRPr="00B968B2">
        <w:rPr>
          <w:rFonts w:ascii="Times New Roman" w:hAnsi="Times New Roman" w:cs="Times New Roman"/>
          <w:color w:val="000000" w:themeColor="text1"/>
          <w:sz w:val="24"/>
          <w:szCs w:val="24"/>
        </w:rPr>
        <w:t>o</w:t>
      </w:r>
      <w:r w:rsidR="00E00F68" w:rsidRPr="00B968B2">
        <w:rPr>
          <w:rFonts w:ascii="Times New Roman" w:hAnsi="Times New Roman" w:cs="Times New Roman"/>
          <w:color w:val="000000" w:themeColor="text1"/>
          <w:sz w:val="24"/>
          <w:szCs w:val="24"/>
        </w:rPr>
        <w:t xml:space="preserve">bjetivo principal da investigação </w:t>
      </w:r>
      <w:r w:rsidR="0044549E" w:rsidRPr="00B968B2">
        <w:rPr>
          <w:rFonts w:ascii="Times New Roman" w:hAnsi="Times New Roman" w:cs="Times New Roman"/>
          <w:color w:val="000000" w:themeColor="text1"/>
          <w:sz w:val="24"/>
          <w:szCs w:val="24"/>
        </w:rPr>
        <w:t xml:space="preserve">conhecer e </w:t>
      </w:r>
      <w:r w:rsidR="00E00F68" w:rsidRPr="00B968B2">
        <w:rPr>
          <w:rFonts w:ascii="Times New Roman" w:hAnsi="Times New Roman" w:cs="Times New Roman"/>
          <w:color w:val="000000" w:themeColor="text1"/>
          <w:sz w:val="24"/>
          <w:szCs w:val="24"/>
        </w:rPr>
        <w:t>analisar o impacto da FPG</w:t>
      </w:r>
      <w:r w:rsidR="001E436D" w:rsidRPr="00B968B2">
        <w:rPr>
          <w:rFonts w:ascii="Times New Roman" w:hAnsi="Times New Roman" w:cs="Times New Roman"/>
          <w:color w:val="000000" w:themeColor="text1"/>
          <w:sz w:val="24"/>
          <w:szCs w:val="24"/>
        </w:rPr>
        <w:t>, situa</w:t>
      </w:r>
      <w:r w:rsidRPr="00B968B2">
        <w:rPr>
          <w:rFonts w:ascii="Times New Roman" w:hAnsi="Times New Roman" w:cs="Times New Roman"/>
          <w:color w:val="000000" w:themeColor="text1"/>
          <w:sz w:val="24"/>
          <w:szCs w:val="24"/>
        </w:rPr>
        <w:t>n</w:t>
      </w:r>
      <w:r w:rsidR="001E436D" w:rsidRPr="00B968B2">
        <w:rPr>
          <w:rFonts w:ascii="Times New Roman" w:hAnsi="Times New Roman" w:cs="Times New Roman"/>
          <w:color w:val="000000" w:themeColor="text1"/>
          <w:sz w:val="24"/>
          <w:szCs w:val="24"/>
        </w:rPr>
        <w:t>do este impacto</w:t>
      </w:r>
      <w:r w:rsidRPr="00B968B2">
        <w:rPr>
          <w:rFonts w:ascii="Times New Roman" w:hAnsi="Times New Roman" w:cs="Times New Roman"/>
          <w:color w:val="000000" w:themeColor="text1"/>
          <w:sz w:val="24"/>
          <w:szCs w:val="24"/>
        </w:rPr>
        <w:t xml:space="preserve"> em </w:t>
      </w:r>
      <w:r w:rsidR="00271610" w:rsidRPr="00B968B2">
        <w:rPr>
          <w:rFonts w:ascii="Times New Roman" w:hAnsi="Times New Roman" w:cs="Times New Roman"/>
          <w:color w:val="000000" w:themeColor="text1"/>
          <w:sz w:val="24"/>
          <w:szCs w:val="24"/>
        </w:rPr>
        <w:t>t</w:t>
      </w:r>
      <w:r w:rsidR="00E00F68" w:rsidRPr="00B968B2">
        <w:rPr>
          <w:rFonts w:ascii="Times New Roman" w:hAnsi="Times New Roman" w:cs="Times New Roman"/>
          <w:color w:val="000000" w:themeColor="text1"/>
          <w:sz w:val="24"/>
          <w:szCs w:val="24"/>
        </w:rPr>
        <w:t xml:space="preserve">rês níveis da ação profissional dos docentes </w:t>
      </w:r>
      <w:r w:rsidR="005F6CC6" w:rsidRPr="00B968B2">
        <w:rPr>
          <w:rFonts w:ascii="Times New Roman" w:hAnsi="Times New Roman" w:cs="Times New Roman"/>
          <w:color w:val="000000" w:themeColor="text1"/>
          <w:sz w:val="24"/>
          <w:szCs w:val="24"/>
        </w:rPr>
        <w:t>– na sala de aula</w:t>
      </w:r>
      <w:r w:rsidRPr="00B968B2">
        <w:rPr>
          <w:rFonts w:ascii="Times New Roman" w:hAnsi="Times New Roman" w:cs="Times New Roman"/>
          <w:color w:val="000000" w:themeColor="text1"/>
          <w:sz w:val="24"/>
          <w:szCs w:val="24"/>
        </w:rPr>
        <w:t xml:space="preserve"> (micro-impacto)</w:t>
      </w:r>
      <w:r w:rsidR="005F6CC6" w:rsidRPr="00B968B2">
        <w:rPr>
          <w:rFonts w:ascii="Times New Roman" w:hAnsi="Times New Roman" w:cs="Times New Roman"/>
          <w:color w:val="000000" w:themeColor="text1"/>
          <w:sz w:val="24"/>
          <w:szCs w:val="24"/>
        </w:rPr>
        <w:t xml:space="preserve">, na escola </w:t>
      </w:r>
      <w:r w:rsidRPr="00B968B2">
        <w:rPr>
          <w:rFonts w:ascii="Times New Roman" w:hAnsi="Times New Roman" w:cs="Times New Roman"/>
          <w:color w:val="000000" w:themeColor="text1"/>
          <w:sz w:val="24"/>
          <w:szCs w:val="24"/>
        </w:rPr>
        <w:t>(meso-impacto)</w:t>
      </w:r>
      <w:r w:rsidR="008A35C7" w:rsidRPr="00B968B2">
        <w:rPr>
          <w:rFonts w:ascii="Times New Roman" w:hAnsi="Times New Roman" w:cs="Times New Roman"/>
          <w:color w:val="000000" w:themeColor="text1"/>
          <w:sz w:val="24"/>
          <w:szCs w:val="24"/>
        </w:rPr>
        <w:t xml:space="preserve"> </w:t>
      </w:r>
      <w:r w:rsidR="005F6CC6" w:rsidRPr="00B968B2">
        <w:rPr>
          <w:rFonts w:ascii="Times New Roman" w:hAnsi="Times New Roman" w:cs="Times New Roman"/>
          <w:color w:val="000000" w:themeColor="text1"/>
          <w:sz w:val="24"/>
          <w:szCs w:val="24"/>
        </w:rPr>
        <w:t xml:space="preserve">e nas práticas investigativas e educativas </w:t>
      </w:r>
      <w:r w:rsidRPr="00B968B2">
        <w:rPr>
          <w:rFonts w:ascii="Times New Roman" w:hAnsi="Times New Roman" w:cs="Times New Roman"/>
          <w:color w:val="000000" w:themeColor="text1"/>
          <w:sz w:val="24"/>
          <w:szCs w:val="24"/>
        </w:rPr>
        <w:t xml:space="preserve">(macro-impacto) </w:t>
      </w:r>
      <w:r w:rsidR="00444279">
        <w:rPr>
          <w:rFonts w:ascii="Times New Roman" w:hAnsi="Times New Roman" w:cs="Times New Roman"/>
          <w:color w:val="000000" w:themeColor="text1"/>
          <w:sz w:val="24"/>
          <w:szCs w:val="24"/>
        </w:rPr>
        <w:t>–</w:t>
      </w:r>
      <w:r w:rsidR="005F6CC6" w:rsidRPr="00B968B2">
        <w:rPr>
          <w:rFonts w:ascii="Times New Roman" w:hAnsi="Times New Roman" w:cs="Times New Roman"/>
          <w:color w:val="000000" w:themeColor="text1"/>
          <w:sz w:val="24"/>
          <w:szCs w:val="24"/>
        </w:rPr>
        <w:t xml:space="preserve"> </w:t>
      </w:r>
      <w:r w:rsidR="00E00F68" w:rsidRPr="00B968B2">
        <w:rPr>
          <w:rFonts w:ascii="Times New Roman" w:hAnsi="Times New Roman" w:cs="Times New Roman"/>
          <w:color w:val="000000" w:themeColor="text1"/>
          <w:sz w:val="24"/>
          <w:szCs w:val="24"/>
        </w:rPr>
        <w:t>através da r</w:t>
      </w:r>
      <w:r w:rsidR="00A83B6A" w:rsidRPr="00B968B2">
        <w:rPr>
          <w:rFonts w:ascii="Times New Roman" w:hAnsi="Times New Roman" w:cs="Times New Roman"/>
          <w:color w:val="000000" w:themeColor="text1"/>
          <w:sz w:val="24"/>
          <w:szCs w:val="24"/>
        </w:rPr>
        <w:t>ealização das entrevistas aos diferentes participantes</w:t>
      </w:r>
      <w:r w:rsidR="00906243" w:rsidRPr="00B968B2">
        <w:rPr>
          <w:rFonts w:ascii="Times New Roman" w:hAnsi="Times New Roman" w:cs="Times New Roman"/>
          <w:color w:val="000000" w:themeColor="text1"/>
          <w:sz w:val="24"/>
          <w:szCs w:val="24"/>
        </w:rPr>
        <w:t xml:space="preserve"> acabou</w:t>
      </w:r>
      <w:r w:rsidRPr="00B968B2">
        <w:rPr>
          <w:rFonts w:ascii="Times New Roman" w:hAnsi="Times New Roman" w:cs="Times New Roman"/>
          <w:color w:val="000000" w:themeColor="text1"/>
          <w:sz w:val="24"/>
          <w:szCs w:val="24"/>
        </w:rPr>
        <w:t xml:space="preserve"> </w:t>
      </w:r>
      <w:r w:rsidR="0070300D">
        <w:rPr>
          <w:rFonts w:ascii="Times New Roman" w:hAnsi="Times New Roman" w:cs="Times New Roman"/>
          <w:color w:val="000000" w:themeColor="text1"/>
          <w:sz w:val="24"/>
          <w:szCs w:val="24"/>
        </w:rPr>
        <w:t>por</w:t>
      </w:r>
      <w:r w:rsidR="00A83B6A" w:rsidRPr="00B968B2">
        <w:rPr>
          <w:rFonts w:ascii="Times New Roman" w:hAnsi="Times New Roman" w:cs="Times New Roman"/>
          <w:color w:val="000000" w:themeColor="text1"/>
          <w:sz w:val="24"/>
          <w:szCs w:val="24"/>
        </w:rPr>
        <w:t xml:space="preserve"> </w:t>
      </w:r>
      <w:r w:rsidR="00E00F68" w:rsidRPr="00B968B2">
        <w:rPr>
          <w:rFonts w:ascii="Times New Roman" w:hAnsi="Times New Roman" w:cs="Times New Roman"/>
          <w:color w:val="000000" w:themeColor="text1"/>
          <w:sz w:val="24"/>
          <w:szCs w:val="24"/>
        </w:rPr>
        <w:t>emergi</w:t>
      </w:r>
      <w:r w:rsidR="00906243" w:rsidRPr="00B968B2">
        <w:rPr>
          <w:rFonts w:ascii="Times New Roman" w:hAnsi="Times New Roman" w:cs="Times New Roman"/>
          <w:color w:val="000000" w:themeColor="text1"/>
          <w:sz w:val="24"/>
          <w:szCs w:val="24"/>
        </w:rPr>
        <w:t>r</w:t>
      </w:r>
      <w:r w:rsidR="00E00F68" w:rsidRPr="00B968B2">
        <w:rPr>
          <w:rFonts w:ascii="Times New Roman" w:hAnsi="Times New Roman" w:cs="Times New Roman"/>
          <w:color w:val="000000" w:themeColor="text1"/>
          <w:sz w:val="24"/>
          <w:szCs w:val="24"/>
        </w:rPr>
        <w:t xml:space="preserve"> um </w:t>
      </w:r>
      <w:r w:rsidR="00A83B6A" w:rsidRPr="00B968B2">
        <w:rPr>
          <w:rFonts w:ascii="Times New Roman" w:hAnsi="Times New Roman" w:cs="Times New Roman"/>
          <w:color w:val="000000" w:themeColor="text1"/>
          <w:sz w:val="24"/>
          <w:szCs w:val="24"/>
        </w:rPr>
        <w:t xml:space="preserve">quarto nível associado aos efeitos pessoais (auto-impacto), </w:t>
      </w:r>
      <w:r w:rsidR="00E00F68" w:rsidRPr="00B968B2">
        <w:rPr>
          <w:rFonts w:ascii="Times New Roman" w:hAnsi="Times New Roman" w:cs="Times New Roman"/>
          <w:color w:val="000000" w:themeColor="text1"/>
          <w:sz w:val="24"/>
          <w:szCs w:val="24"/>
        </w:rPr>
        <w:t xml:space="preserve">tornando-se, assim, essencial definir também </w:t>
      </w:r>
      <w:r w:rsidR="00A83B6A" w:rsidRPr="00B968B2">
        <w:rPr>
          <w:rFonts w:ascii="Times New Roman" w:hAnsi="Times New Roman" w:cs="Times New Roman"/>
          <w:color w:val="000000" w:themeColor="text1"/>
          <w:sz w:val="24"/>
          <w:szCs w:val="24"/>
        </w:rPr>
        <w:t xml:space="preserve">o impacto da FPG ao nível pessoal. </w:t>
      </w:r>
      <w:r w:rsidR="00E13E40" w:rsidRPr="00B968B2">
        <w:rPr>
          <w:rFonts w:ascii="Times New Roman" w:hAnsi="Times New Roman" w:cs="Times New Roman"/>
          <w:color w:val="000000" w:themeColor="text1"/>
          <w:sz w:val="24"/>
          <w:szCs w:val="24"/>
        </w:rPr>
        <w:t>Torna-se importante a ideia de que ao falarmos de impactos da FPG falamos de impactos</w:t>
      </w:r>
      <w:r w:rsidR="00E13E40" w:rsidRPr="006F1FA8">
        <w:rPr>
          <w:rFonts w:cstheme="minorHAnsi"/>
          <w:color w:val="000000" w:themeColor="text1"/>
          <w:sz w:val="24"/>
          <w:szCs w:val="24"/>
        </w:rPr>
        <w:t xml:space="preserve"> </w:t>
      </w:r>
      <w:r w:rsidR="00E13E40" w:rsidRPr="00B968B2">
        <w:rPr>
          <w:rFonts w:ascii="Times New Roman" w:hAnsi="Times New Roman" w:cs="Times New Roman"/>
          <w:color w:val="000000" w:themeColor="text1"/>
          <w:sz w:val="24"/>
          <w:szCs w:val="24"/>
        </w:rPr>
        <w:t xml:space="preserve">possíveis, visto que </w:t>
      </w:r>
      <w:r w:rsidR="00A83B6A" w:rsidRPr="00B968B2">
        <w:rPr>
          <w:rFonts w:ascii="Times New Roman" w:hAnsi="Times New Roman" w:cs="Times New Roman"/>
          <w:color w:val="000000" w:themeColor="text1"/>
          <w:sz w:val="24"/>
          <w:szCs w:val="24"/>
        </w:rPr>
        <w:t xml:space="preserve">não é por um </w:t>
      </w:r>
      <w:r w:rsidR="00E13E40" w:rsidRPr="00B968B2">
        <w:rPr>
          <w:rFonts w:ascii="Times New Roman" w:hAnsi="Times New Roman" w:cs="Times New Roman"/>
          <w:color w:val="000000" w:themeColor="text1"/>
          <w:sz w:val="24"/>
          <w:szCs w:val="24"/>
        </w:rPr>
        <w:t xml:space="preserve">professor ter frequentado </w:t>
      </w:r>
      <w:r w:rsidR="00906243" w:rsidRPr="00B968B2">
        <w:rPr>
          <w:rFonts w:ascii="Times New Roman" w:hAnsi="Times New Roman" w:cs="Times New Roman"/>
          <w:color w:val="000000" w:themeColor="text1"/>
          <w:sz w:val="24"/>
          <w:szCs w:val="24"/>
        </w:rPr>
        <w:t>u</w:t>
      </w:r>
      <w:r w:rsidR="00802A91">
        <w:rPr>
          <w:rFonts w:ascii="Times New Roman" w:hAnsi="Times New Roman" w:cs="Times New Roman"/>
          <w:color w:val="000000" w:themeColor="text1"/>
          <w:sz w:val="24"/>
          <w:szCs w:val="24"/>
        </w:rPr>
        <w:t>ma FPG</w:t>
      </w:r>
      <w:r w:rsidR="00E13E40" w:rsidRPr="00B968B2">
        <w:rPr>
          <w:rFonts w:ascii="Times New Roman" w:hAnsi="Times New Roman" w:cs="Times New Roman"/>
          <w:color w:val="000000" w:themeColor="text1"/>
          <w:sz w:val="24"/>
          <w:szCs w:val="24"/>
        </w:rPr>
        <w:t xml:space="preserve"> que sofrerá todos os efeitos referidos. </w:t>
      </w:r>
    </w:p>
    <w:p w14:paraId="0C642651" w14:textId="77777777" w:rsidR="00CF5818" w:rsidRDefault="00CF5818" w:rsidP="001A539D">
      <w:pPr>
        <w:spacing w:after="0" w:line="360" w:lineRule="auto"/>
        <w:rPr>
          <w:rFonts w:ascii="Times New Roman" w:hAnsi="Times New Roman" w:cs="Times New Roman"/>
          <w:i/>
          <w:sz w:val="24"/>
          <w:szCs w:val="24"/>
        </w:rPr>
      </w:pPr>
    </w:p>
    <w:p w14:paraId="1495FEB6" w14:textId="0D262B9F" w:rsidR="00A83B6A" w:rsidRPr="001A539D" w:rsidRDefault="00A83B6A" w:rsidP="001A539D">
      <w:pPr>
        <w:spacing w:after="0" w:line="360" w:lineRule="auto"/>
        <w:rPr>
          <w:rFonts w:ascii="Times New Roman" w:hAnsi="Times New Roman" w:cs="Times New Roman"/>
          <w:i/>
          <w:sz w:val="24"/>
          <w:szCs w:val="24"/>
        </w:rPr>
      </w:pPr>
      <w:r w:rsidRPr="001A539D">
        <w:rPr>
          <w:rFonts w:ascii="Times New Roman" w:hAnsi="Times New Roman" w:cs="Times New Roman"/>
          <w:i/>
          <w:sz w:val="24"/>
          <w:szCs w:val="24"/>
        </w:rPr>
        <w:t>Impacto pessoal (auto-impacto)</w:t>
      </w:r>
    </w:p>
    <w:p w14:paraId="59595013" w14:textId="1FE54F1D" w:rsidR="00A83B6A" w:rsidRPr="00B968B2" w:rsidRDefault="005E14A3" w:rsidP="001A6813">
      <w:pPr>
        <w:tabs>
          <w:tab w:val="left" w:pos="2610"/>
          <w:tab w:val="left" w:pos="3690"/>
        </w:tabs>
        <w:spacing w:after="0" w:line="360" w:lineRule="auto"/>
        <w:ind w:firstLine="709"/>
        <w:jc w:val="both"/>
        <w:rPr>
          <w:rFonts w:ascii="Times New Roman" w:hAnsi="Times New Roman" w:cs="Times New Roman"/>
          <w:color w:val="000000" w:themeColor="text1"/>
          <w:sz w:val="24"/>
          <w:szCs w:val="24"/>
        </w:rPr>
      </w:pPr>
      <w:r w:rsidRPr="00B968B2">
        <w:rPr>
          <w:rFonts w:ascii="Times New Roman" w:hAnsi="Times New Roman" w:cs="Times New Roman"/>
          <w:color w:val="000000" w:themeColor="text1"/>
          <w:sz w:val="24"/>
          <w:szCs w:val="24"/>
        </w:rPr>
        <w:t>Os</w:t>
      </w:r>
      <w:r w:rsidR="00D166CB" w:rsidRPr="00B968B2">
        <w:rPr>
          <w:rFonts w:ascii="Times New Roman" w:hAnsi="Times New Roman" w:cs="Times New Roman"/>
          <w:color w:val="000000" w:themeColor="text1"/>
          <w:sz w:val="24"/>
          <w:szCs w:val="24"/>
        </w:rPr>
        <w:t xml:space="preserve"> cursos pós-graduados revelam-se enquanto processos com efeitos ao nível do desenvolvimento</w:t>
      </w:r>
      <w:r w:rsidR="00565E80" w:rsidRPr="00B968B2">
        <w:rPr>
          <w:rFonts w:ascii="Times New Roman" w:hAnsi="Times New Roman" w:cs="Times New Roman"/>
          <w:color w:val="000000" w:themeColor="text1"/>
          <w:sz w:val="24"/>
          <w:szCs w:val="24"/>
        </w:rPr>
        <w:t xml:space="preserve"> </w:t>
      </w:r>
      <w:r w:rsidR="00A83B6A" w:rsidRPr="00B968B2">
        <w:rPr>
          <w:rFonts w:ascii="Times New Roman" w:hAnsi="Times New Roman" w:cs="Times New Roman"/>
          <w:color w:val="000000" w:themeColor="text1"/>
          <w:sz w:val="24"/>
          <w:szCs w:val="24"/>
        </w:rPr>
        <w:t>pessoal</w:t>
      </w:r>
      <w:r w:rsidR="00485639">
        <w:rPr>
          <w:rFonts w:ascii="Times New Roman" w:hAnsi="Times New Roman" w:cs="Times New Roman"/>
          <w:color w:val="000000" w:themeColor="text1"/>
          <w:sz w:val="24"/>
          <w:szCs w:val="24"/>
        </w:rPr>
        <w:t xml:space="preserve"> e</w:t>
      </w:r>
      <w:r w:rsidR="00A83B6A" w:rsidRPr="00B968B2">
        <w:rPr>
          <w:rFonts w:ascii="Times New Roman" w:hAnsi="Times New Roman" w:cs="Times New Roman"/>
          <w:color w:val="000000" w:themeColor="text1"/>
          <w:sz w:val="24"/>
          <w:szCs w:val="24"/>
        </w:rPr>
        <w:t xml:space="preserve"> profissiona</w:t>
      </w:r>
      <w:r w:rsidR="00485639">
        <w:rPr>
          <w:rFonts w:ascii="Times New Roman" w:hAnsi="Times New Roman" w:cs="Times New Roman"/>
          <w:color w:val="000000" w:themeColor="text1"/>
          <w:sz w:val="24"/>
          <w:szCs w:val="24"/>
        </w:rPr>
        <w:t>l.</w:t>
      </w:r>
      <w:r w:rsidR="00A83B6A" w:rsidRPr="00B968B2">
        <w:rPr>
          <w:rFonts w:ascii="Times New Roman" w:hAnsi="Times New Roman" w:cs="Times New Roman"/>
          <w:color w:val="000000" w:themeColor="text1"/>
          <w:sz w:val="24"/>
          <w:szCs w:val="24"/>
        </w:rPr>
        <w:t xml:space="preserve"> </w:t>
      </w:r>
      <w:r w:rsidR="00271610" w:rsidRPr="00B968B2">
        <w:rPr>
          <w:rFonts w:ascii="Times New Roman" w:hAnsi="Times New Roman" w:cs="Times New Roman"/>
          <w:color w:val="000000" w:themeColor="text1"/>
          <w:sz w:val="24"/>
          <w:szCs w:val="24"/>
        </w:rPr>
        <w:t>São</w:t>
      </w:r>
      <w:r w:rsidR="00D166CB" w:rsidRPr="00B968B2">
        <w:rPr>
          <w:rFonts w:ascii="Times New Roman" w:hAnsi="Times New Roman" w:cs="Times New Roman"/>
          <w:color w:val="000000" w:themeColor="text1"/>
          <w:sz w:val="24"/>
          <w:szCs w:val="24"/>
        </w:rPr>
        <w:t xml:space="preserve"> formações com consequências positivas no que respeita </w:t>
      </w:r>
      <w:r w:rsidR="001A6813" w:rsidRPr="00B968B2">
        <w:rPr>
          <w:rFonts w:ascii="Times New Roman" w:hAnsi="Times New Roman" w:cs="Times New Roman"/>
          <w:color w:val="000000" w:themeColor="text1"/>
          <w:sz w:val="24"/>
          <w:szCs w:val="24"/>
        </w:rPr>
        <w:t>ao enriquecimento e à realização pessoal e profissional</w:t>
      </w:r>
      <w:r w:rsidR="001A6813">
        <w:rPr>
          <w:rFonts w:ascii="Times New Roman" w:hAnsi="Times New Roman" w:cs="Times New Roman"/>
          <w:color w:val="000000" w:themeColor="text1"/>
          <w:sz w:val="24"/>
          <w:szCs w:val="24"/>
        </w:rPr>
        <w:t xml:space="preserve"> como é visível nos discursos dos diferentes entrevistados (e.g. </w:t>
      </w:r>
      <w:r w:rsidR="001A6813" w:rsidRPr="00491474">
        <w:rPr>
          <w:rFonts w:ascii="Times New Roman" w:hAnsi="Times New Roman" w:cs="Times New Roman"/>
          <w:sz w:val="24"/>
          <w:szCs w:val="24"/>
        </w:rPr>
        <w:t>“A coisa mais importante que eu fiz na minha vida, por mim, a seguir a ter tirado uma licenciatura, foi precisamente ter voltado”</w:t>
      </w:r>
      <w:r w:rsidR="00F84C90">
        <w:rPr>
          <w:rFonts w:ascii="Times New Roman" w:hAnsi="Times New Roman" w:cs="Times New Roman"/>
          <w:sz w:val="24"/>
          <w:szCs w:val="24"/>
        </w:rPr>
        <w:t xml:space="preserve"> – professor</w:t>
      </w:r>
      <w:r w:rsidR="007E2626">
        <w:rPr>
          <w:rFonts w:ascii="Times New Roman" w:hAnsi="Times New Roman" w:cs="Times New Roman"/>
          <w:sz w:val="24"/>
          <w:szCs w:val="24"/>
        </w:rPr>
        <w:t xml:space="preserve"> A, ensino secundário,</w:t>
      </w:r>
      <w:r w:rsidR="00F84C90">
        <w:rPr>
          <w:rFonts w:ascii="Times New Roman" w:hAnsi="Times New Roman" w:cs="Times New Roman"/>
          <w:sz w:val="24"/>
          <w:szCs w:val="24"/>
        </w:rPr>
        <w:t xml:space="preserve"> caso 2</w:t>
      </w:r>
      <w:r w:rsidR="001A6813">
        <w:rPr>
          <w:rFonts w:ascii="Times New Roman" w:hAnsi="Times New Roman" w:cs="Times New Roman"/>
          <w:sz w:val="24"/>
          <w:szCs w:val="24"/>
        </w:rPr>
        <w:t>). A FPG tem também consequências positivas na</w:t>
      </w:r>
      <w:r w:rsidR="001A6813">
        <w:rPr>
          <w:rFonts w:ascii="Times New Roman" w:hAnsi="Times New Roman" w:cs="Times New Roman"/>
          <w:color w:val="000000" w:themeColor="text1"/>
          <w:sz w:val="24"/>
          <w:szCs w:val="24"/>
        </w:rPr>
        <w:t xml:space="preserve"> </w:t>
      </w:r>
      <w:r w:rsidR="001A6813" w:rsidRPr="00B968B2">
        <w:rPr>
          <w:rFonts w:ascii="Times New Roman" w:hAnsi="Times New Roman" w:cs="Times New Roman"/>
          <w:color w:val="000000" w:themeColor="text1"/>
          <w:sz w:val="24"/>
          <w:szCs w:val="24"/>
        </w:rPr>
        <w:t xml:space="preserve">formação, </w:t>
      </w:r>
      <w:r w:rsidR="001A6813">
        <w:rPr>
          <w:rFonts w:ascii="Times New Roman" w:hAnsi="Times New Roman" w:cs="Times New Roman"/>
          <w:color w:val="000000" w:themeColor="text1"/>
          <w:sz w:val="24"/>
          <w:szCs w:val="24"/>
        </w:rPr>
        <w:t xml:space="preserve">na </w:t>
      </w:r>
      <w:r w:rsidR="001A6813" w:rsidRPr="00B968B2">
        <w:rPr>
          <w:rFonts w:ascii="Times New Roman" w:hAnsi="Times New Roman" w:cs="Times New Roman"/>
          <w:color w:val="000000" w:themeColor="text1"/>
          <w:sz w:val="24"/>
          <w:szCs w:val="24"/>
        </w:rPr>
        <w:t xml:space="preserve">conquista e </w:t>
      </w:r>
      <w:r w:rsidR="001A6813">
        <w:rPr>
          <w:rFonts w:ascii="Times New Roman" w:hAnsi="Times New Roman" w:cs="Times New Roman"/>
          <w:color w:val="000000" w:themeColor="text1"/>
          <w:sz w:val="24"/>
          <w:szCs w:val="24"/>
        </w:rPr>
        <w:t>na valorização pessoal, assim como na</w:t>
      </w:r>
      <w:r w:rsidR="00D166CB" w:rsidRPr="00B968B2">
        <w:rPr>
          <w:rFonts w:ascii="Times New Roman" w:hAnsi="Times New Roman" w:cs="Times New Roman"/>
          <w:color w:val="000000" w:themeColor="text1"/>
          <w:sz w:val="24"/>
          <w:szCs w:val="24"/>
        </w:rPr>
        <w:t xml:space="preserve"> </w:t>
      </w:r>
      <w:r w:rsidR="00A83B6A" w:rsidRPr="00B968B2">
        <w:rPr>
          <w:rFonts w:ascii="Times New Roman" w:hAnsi="Times New Roman" w:cs="Times New Roman"/>
          <w:color w:val="000000" w:themeColor="text1"/>
          <w:sz w:val="24"/>
          <w:szCs w:val="24"/>
        </w:rPr>
        <w:t xml:space="preserve">atualização e/ ou </w:t>
      </w:r>
      <w:r w:rsidR="001A6813">
        <w:rPr>
          <w:rFonts w:ascii="Times New Roman" w:hAnsi="Times New Roman" w:cs="Times New Roman"/>
          <w:color w:val="000000" w:themeColor="text1"/>
          <w:sz w:val="24"/>
          <w:szCs w:val="24"/>
        </w:rPr>
        <w:t xml:space="preserve">na </w:t>
      </w:r>
      <w:r w:rsidR="00A83B6A" w:rsidRPr="00B968B2">
        <w:rPr>
          <w:rFonts w:ascii="Times New Roman" w:hAnsi="Times New Roman" w:cs="Times New Roman"/>
          <w:color w:val="000000" w:themeColor="text1"/>
          <w:sz w:val="24"/>
          <w:szCs w:val="24"/>
        </w:rPr>
        <w:t xml:space="preserve">aquisição de </w:t>
      </w:r>
      <w:r w:rsidR="00051097">
        <w:rPr>
          <w:rFonts w:ascii="Times New Roman" w:hAnsi="Times New Roman" w:cs="Times New Roman"/>
          <w:color w:val="000000" w:themeColor="text1"/>
          <w:sz w:val="24"/>
          <w:szCs w:val="24"/>
        </w:rPr>
        <w:t xml:space="preserve">novos </w:t>
      </w:r>
      <w:r w:rsidR="00A83B6A" w:rsidRPr="00B968B2">
        <w:rPr>
          <w:rFonts w:ascii="Times New Roman" w:hAnsi="Times New Roman" w:cs="Times New Roman"/>
          <w:color w:val="000000" w:themeColor="text1"/>
          <w:sz w:val="24"/>
          <w:szCs w:val="24"/>
        </w:rPr>
        <w:t>conhecimentos</w:t>
      </w:r>
      <w:r w:rsidR="001A6813">
        <w:rPr>
          <w:rFonts w:ascii="Times New Roman" w:hAnsi="Times New Roman" w:cs="Times New Roman"/>
          <w:color w:val="000000" w:themeColor="text1"/>
          <w:sz w:val="24"/>
          <w:szCs w:val="24"/>
        </w:rPr>
        <w:t xml:space="preserve"> </w:t>
      </w:r>
      <w:r w:rsidR="00510D69">
        <w:rPr>
          <w:rFonts w:ascii="Times New Roman" w:hAnsi="Times New Roman" w:cs="Times New Roman"/>
          <w:color w:val="000000" w:themeColor="text1"/>
          <w:sz w:val="24"/>
          <w:szCs w:val="24"/>
        </w:rPr>
        <w:t>como podemos con</w:t>
      </w:r>
      <w:r w:rsidR="00F84C90">
        <w:rPr>
          <w:rFonts w:ascii="Times New Roman" w:hAnsi="Times New Roman" w:cs="Times New Roman"/>
          <w:color w:val="000000" w:themeColor="text1"/>
          <w:sz w:val="24"/>
          <w:szCs w:val="24"/>
        </w:rPr>
        <w:t>s</w:t>
      </w:r>
      <w:r w:rsidR="00510D69">
        <w:rPr>
          <w:rFonts w:ascii="Times New Roman" w:hAnsi="Times New Roman" w:cs="Times New Roman"/>
          <w:color w:val="000000" w:themeColor="text1"/>
          <w:sz w:val="24"/>
          <w:szCs w:val="24"/>
        </w:rPr>
        <w:t xml:space="preserve">tatar </w:t>
      </w:r>
      <w:r w:rsidR="001A6813">
        <w:rPr>
          <w:rFonts w:ascii="Times New Roman" w:hAnsi="Times New Roman" w:cs="Times New Roman"/>
          <w:color w:val="000000" w:themeColor="text1"/>
          <w:sz w:val="24"/>
          <w:szCs w:val="24"/>
        </w:rPr>
        <w:t xml:space="preserve">pelo discurso de um dos professores entrevistados </w:t>
      </w:r>
      <w:r w:rsidR="00510D69" w:rsidRPr="00491474">
        <w:rPr>
          <w:rFonts w:ascii="Times New Roman" w:hAnsi="Times New Roman" w:cs="Times New Roman"/>
          <w:sz w:val="24"/>
          <w:szCs w:val="24"/>
        </w:rPr>
        <w:t>“eu era capaz ao fim de tantos anos de prisão intelectual conseguir desenvolver, fazer demostrações, perceber coisas de</w:t>
      </w:r>
      <w:r w:rsidR="001A6813">
        <w:rPr>
          <w:rFonts w:ascii="Times New Roman" w:hAnsi="Times New Roman" w:cs="Times New Roman"/>
          <w:sz w:val="24"/>
          <w:szCs w:val="24"/>
        </w:rPr>
        <w:t xml:space="preserve"> um nível bastante elevado” (prof</w:t>
      </w:r>
      <w:r w:rsidR="009E4D47">
        <w:rPr>
          <w:rFonts w:ascii="Times New Roman" w:hAnsi="Times New Roman" w:cs="Times New Roman"/>
          <w:sz w:val="24"/>
          <w:szCs w:val="24"/>
        </w:rPr>
        <w:t>.</w:t>
      </w:r>
      <w:r w:rsidR="00D614BA">
        <w:rPr>
          <w:rFonts w:ascii="Times New Roman" w:hAnsi="Times New Roman" w:cs="Times New Roman"/>
          <w:sz w:val="24"/>
          <w:szCs w:val="24"/>
        </w:rPr>
        <w:t xml:space="preserve"> A, 3º ciclo do EB,</w:t>
      </w:r>
      <w:r w:rsidR="001A6813">
        <w:rPr>
          <w:rFonts w:ascii="Times New Roman" w:hAnsi="Times New Roman" w:cs="Times New Roman"/>
          <w:sz w:val="24"/>
          <w:szCs w:val="24"/>
        </w:rPr>
        <w:t xml:space="preserve"> caso 1). </w:t>
      </w:r>
    </w:p>
    <w:p w14:paraId="0FC5B32B" w14:textId="7C81F9AC" w:rsidR="00A83B6A" w:rsidRPr="00B968B2" w:rsidRDefault="00D166CB" w:rsidP="00232E28">
      <w:pPr>
        <w:tabs>
          <w:tab w:val="left" w:pos="2610"/>
          <w:tab w:val="left" w:pos="3690"/>
        </w:tabs>
        <w:spacing w:after="0" w:line="360" w:lineRule="auto"/>
        <w:ind w:firstLine="709"/>
        <w:jc w:val="both"/>
        <w:rPr>
          <w:rFonts w:ascii="Times New Roman" w:hAnsi="Times New Roman" w:cs="Times New Roman"/>
          <w:color w:val="000000" w:themeColor="text1"/>
          <w:sz w:val="24"/>
          <w:szCs w:val="24"/>
        </w:rPr>
      </w:pPr>
      <w:r w:rsidRPr="00B968B2">
        <w:rPr>
          <w:rFonts w:ascii="Times New Roman" w:hAnsi="Times New Roman" w:cs="Times New Roman"/>
          <w:color w:val="000000" w:themeColor="text1"/>
          <w:sz w:val="24"/>
          <w:szCs w:val="24"/>
        </w:rPr>
        <w:t>A</w:t>
      </w:r>
      <w:r w:rsidR="005E14A3" w:rsidRPr="00B968B2">
        <w:rPr>
          <w:rFonts w:ascii="Times New Roman" w:hAnsi="Times New Roman" w:cs="Times New Roman"/>
          <w:color w:val="000000" w:themeColor="text1"/>
          <w:sz w:val="24"/>
          <w:szCs w:val="24"/>
        </w:rPr>
        <w:t>o nível pessoal, a</w:t>
      </w:r>
      <w:r w:rsidR="00A83B6A" w:rsidRPr="00B968B2">
        <w:rPr>
          <w:rFonts w:ascii="Times New Roman" w:hAnsi="Times New Roman" w:cs="Times New Roman"/>
          <w:color w:val="000000" w:themeColor="text1"/>
          <w:sz w:val="24"/>
          <w:szCs w:val="24"/>
        </w:rPr>
        <w:t xml:space="preserve"> FPG </w:t>
      </w:r>
      <w:r w:rsidRPr="00B968B2">
        <w:rPr>
          <w:rFonts w:ascii="Times New Roman" w:hAnsi="Times New Roman" w:cs="Times New Roman"/>
          <w:color w:val="000000" w:themeColor="text1"/>
          <w:sz w:val="24"/>
          <w:szCs w:val="24"/>
        </w:rPr>
        <w:t>manifesta-se</w:t>
      </w:r>
      <w:r w:rsidR="00A83B6A" w:rsidRPr="00B968B2">
        <w:rPr>
          <w:rFonts w:ascii="Times New Roman" w:hAnsi="Times New Roman" w:cs="Times New Roman"/>
          <w:color w:val="000000" w:themeColor="text1"/>
          <w:sz w:val="24"/>
          <w:szCs w:val="24"/>
        </w:rPr>
        <w:t xml:space="preserve"> como </w:t>
      </w:r>
      <w:r w:rsidRPr="00B968B2">
        <w:rPr>
          <w:rFonts w:ascii="Times New Roman" w:hAnsi="Times New Roman" w:cs="Times New Roman"/>
          <w:color w:val="000000" w:themeColor="text1"/>
          <w:sz w:val="24"/>
          <w:szCs w:val="24"/>
        </w:rPr>
        <w:t>um</w:t>
      </w:r>
      <w:r w:rsidR="00881AE7">
        <w:rPr>
          <w:rFonts w:ascii="Times New Roman" w:hAnsi="Times New Roman" w:cs="Times New Roman"/>
          <w:color w:val="000000" w:themeColor="text1"/>
          <w:sz w:val="24"/>
          <w:szCs w:val="24"/>
        </w:rPr>
        <w:t xml:space="preserve"> benefício </w:t>
      </w:r>
      <w:r w:rsidRPr="00B968B2">
        <w:rPr>
          <w:rFonts w:ascii="Times New Roman" w:hAnsi="Times New Roman" w:cs="Times New Roman"/>
          <w:color w:val="000000" w:themeColor="text1"/>
          <w:sz w:val="24"/>
          <w:szCs w:val="24"/>
        </w:rPr>
        <w:t>para</w:t>
      </w:r>
      <w:r w:rsidR="00A83B6A" w:rsidRPr="00B968B2">
        <w:rPr>
          <w:rFonts w:ascii="Times New Roman" w:hAnsi="Times New Roman" w:cs="Times New Roman"/>
          <w:color w:val="000000" w:themeColor="text1"/>
          <w:sz w:val="24"/>
          <w:szCs w:val="24"/>
        </w:rPr>
        <w:t xml:space="preserve"> a confiança, autoestima, motivação e preparação daqueles </w:t>
      </w:r>
      <w:r w:rsidRPr="00B968B2">
        <w:rPr>
          <w:rFonts w:ascii="Times New Roman" w:hAnsi="Times New Roman" w:cs="Times New Roman"/>
          <w:color w:val="000000" w:themeColor="text1"/>
          <w:sz w:val="24"/>
          <w:szCs w:val="24"/>
        </w:rPr>
        <w:t>que a frequentaram</w:t>
      </w:r>
      <w:r w:rsidR="00A83B6A" w:rsidRPr="00B968B2">
        <w:rPr>
          <w:rFonts w:ascii="Times New Roman" w:hAnsi="Times New Roman" w:cs="Times New Roman"/>
          <w:color w:val="000000" w:themeColor="text1"/>
          <w:sz w:val="24"/>
          <w:szCs w:val="24"/>
        </w:rPr>
        <w:t xml:space="preserve">, </w:t>
      </w:r>
      <w:r w:rsidRPr="00B968B2">
        <w:rPr>
          <w:rFonts w:ascii="Times New Roman" w:hAnsi="Times New Roman" w:cs="Times New Roman"/>
          <w:color w:val="000000" w:themeColor="text1"/>
          <w:sz w:val="24"/>
          <w:szCs w:val="24"/>
        </w:rPr>
        <w:t xml:space="preserve">havendo ainda a </w:t>
      </w:r>
      <w:r w:rsidRPr="00B968B2">
        <w:rPr>
          <w:rFonts w:ascii="Times New Roman" w:hAnsi="Times New Roman" w:cs="Times New Roman"/>
          <w:color w:val="000000" w:themeColor="text1"/>
          <w:sz w:val="24"/>
          <w:szCs w:val="24"/>
        </w:rPr>
        <w:lastRenderedPageBreak/>
        <w:t xml:space="preserve">possibilidade de revelar docentes mais </w:t>
      </w:r>
      <w:r w:rsidR="00A83B6A" w:rsidRPr="00B968B2">
        <w:rPr>
          <w:rFonts w:ascii="Times New Roman" w:hAnsi="Times New Roman" w:cs="Times New Roman"/>
          <w:color w:val="000000" w:themeColor="text1"/>
          <w:sz w:val="24"/>
          <w:szCs w:val="24"/>
        </w:rPr>
        <w:t>organizados e rigorosos</w:t>
      </w:r>
      <w:r w:rsidR="002E2713">
        <w:rPr>
          <w:rFonts w:ascii="Times New Roman" w:hAnsi="Times New Roman" w:cs="Times New Roman"/>
          <w:color w:val="000000" w:themeColor="text1"/>
          <w:sz w:val="24"/>
          <w:szCs w:val="24"/>
        </w:rPr>
        <w:t xml:space="preserve"> (e.g. “fiquei mais forte e mais preparada” – prof. </w:t>
      </w:r>
      <w:r w:rsidR="00A42023">
        <w:rPr>
          <w:rFonts w:ascii="Times New Roman" w:hAnsi="Times New Roman" w:cs="Times New Roman"/>
          <w:color w:val="000000" w:themeColor="text1"/>
          <w:sz w:val="24"/>
          <w:szCs w:val="24"/>
        </w:rPr>
        <w:t>B</w:t>
      </w:r>
      <w:r w:rsidR="004E02F5">
        <w:rPr>
          <w:rFonts w:ascii="Times New Roman" w:hAnsi="Times New Roman" w:cs="Times New Roman"/>
          <w:color w:val="000000" w:themeColor="text1"/>
          <w:sz w:val="24"/>
          <w:szCs w:val="24"/>
        </w:rPr>
        <w:t xml:space="preserve">, 1º ciclo do EB, caso 1; “trouxe-me uma autoestima maior, </w:t>
      </w:r>
      <w:r w:rsidR="004E02F5" w:rsidRPr="004E02F5">
        <w:rPr>
          <w:rFonts w:ascii="Times New Roman" w:hAnsi="Times New Roman" w:cs="Times New Roman"/>
          <w:color w:val="000000" w:themeColor="text1"/>
          <w:sz w:val="24"/>
          <w:szCs w:val="24"/>
        </w:rPr>
        <w:t xml:space="preserve">mais confiança </w:t>
      </w:r>
      <w:r w:rsidR="004E02F5">
        <w:rPr>
          <w:rFonts w:ascii="Times New Roman" w:hAnsi="Times New Roman" w:cs="Times New Roman"/>
          <w:color w:val="000000" w:themeColor="text1"/>
          <w:sz w:val="24"/>
          <w:szCs w:val="24"/>
        </w:rPr>
        <w:t xml:space="preserve">e </w:t>
      </w:r>
      <w:r w:rsidR="004E02F5" w:rsidRPr="004E02F5">
        <w:rPr>
          <w:rFonts w:ascii="Times New Roman" w:hAnsi="Times New Roman" w:cs="Times New Roman"/>
          <w:color w:val="000000" w:themeColor="text1"/>
          <w:sz w:val="24"/>
          <w:szCs w:val="24"/>
        </w:rPr>
        <w:t>uma outra perspetiva sobre mim próprio</w:t>
      </w:r>
      <w:r w:rsidR="00A42023">
        <w:rPr>
          <w:rFonts w:ascii="Times New Roman" w:hAnsi="Times New Roman" w:cs="Times New Roman"/>
          <w:color w:val="000000" w:themeColor="text1"/>
          <w:sz w:val="24"/>
          <w:szCs w:val="24"/>
        </w:rPr>
        <w:t>” – prof. C</w:t>
      </w:r>
      <w:r w:rsidR="004E02F5">
        <w:rPr>
          <w:rFonts w:ascii="Times New Roman" w:hAnsi="Times New Roman" w:cs="Times New Roman"/>
          <w:color w:val="000000" w:themeColor="text1"/>
          <w:sz w:val="24"/>
          <w:szCs w:val="24"/>
        </w:rPr>
        <w:t>, 3º ciclo do EB, caso 1;</w:t>
      </w:r>
      <w:r w:rsidR="004E02F5" w:rsidRPr="004E02F5">
        <w:rPr>
          <w:rFonts w:ascii="Times New Roman" w:hAnsi="Times New Roman" w:cs="Times New Roman"/>
          <w:color w:val="000000" w:themeColor="text1"/>
          <w:sz w:val="24"/>
          <w:szCs w:val="24"/>
        </w:rPr>
        <w:t xml:space="preserve"> </w:t>
      </w:r>
      <w:r w:rsidR="004E02F5">
        <w:rPr>
          <w:rFonts w:ascii="Times New Roman" w:hAnsi="Times New Roman" w:cs="Times New Roman"/>
          <w:color w:val="000000" w:themeColor="text1"/>
          <w:sz w:val="24"/>
          <w:szCs w:val="24"/>
        </w:rPr>
        <w:t>“</w:t>
      </w:r>
      <w:r w:rsidR="004E02F5" w:rsidRPr="004E02F5">
        <w:rPr>
          <w:rFonts w:ascii="Times New Roman" w:hAnsi="Times New Roman" w:cs="Times New Roman"/>
          <w:color w:val="000000" w:themeColor="text1"/>
          <w:sz w:val="24"/>
          <w:szCs w:val="24"/>
        </w:rPr>
        <w:t>a pós-graduação deu-me uma grande bagagem para eu</w:t>
      </w:r>
      <w:r w:rsidR="004E02F5">
        <w:rPr>
          <w:rFonts w:ascii="Times New Roman" w:hAnsi="Times New Roman" w:cs="Times New Roman"/>
          <w:color w:val="000000" w:themeColor="text1"/>
          <w:sz w:val="24"/>
          <w:szCs w:val="24"/>
        </w:rPr>
        <w:t xml:space="preserve"> poder sentir aquela força toda e </w:t>
      </w:r>
      <w:r w:rsidR="004E02F5" w:rsidRPr="004E02F5">
        <w:rPr>
          <w:rFonts w:ascii="Times New Roman" w:hAnsi="Times New Roman" w:cs="Times New Roman"/>
          <w:color w:val="000000" w:themeColor="text1"/>
          <w:sz w:val="24"/>
          <w:szCs w:val="24"/>
        </w:rPr>
        <w:t>aquela motivaç</w:t>
      </w:r>
      <w:r w:rsidR="004E02F5">
        <w:rPr>
          <w:rFonts w:ascii="Times New Roman" w:hAnsi="Times New Roman" w:cs="Times New Roman"/>
          <w:color w:val="000000" w:themeColor="text1"/>
          <w:sz w:val="24"/>
          <w:szCs w:val="24"/>
        </w:rPr>
        <w:t xml:space="preserve">ão toda para seguir em frente, para </w:t>
      </w:r>
      <w:r w:rsidR="004E02F5" w:rsidRPr="004E02F5">
        <w:rPr>
          <w:rFonts w:ascii="Times New Roman" w:hAnsi="Times New Roman" w:cs="Times New Roman"/>
          <w:color w:val="000000" w:themeColor="text1"/>
          <w:sz w:val="24"/>
          <w:szCs w:val="24"/>
        </w:rPr>
        <w:t>tomar decisões e fazer o que me aparecia na frente</w:t>
      </w:r>
      <w:r w:rsidR="00A42023">
        <w:rPr>
          <w:rFonts w:ascii="Times New Roman" w:hAnsi="Times New Roman" w:cs="Times New Roman"/>
          <w:color w:val="000000" w:themeColor="text1"/>
          <w:sz w:val="24"/>
          <w:szCs w:val="24"/>
        </w:rPr>
        <w:t>” – prof. B</w:t>
      </w:r>
      <w:r w:rsidR="004E02F5">
        <w:rPr>
          <w:rFonts w:ascii="Times New Roman" w:hAnsi="Times New Roman" w:cs="Times New Roman"/>
          <w:color w:val="000000" w:themeColor="text1"/>
          <w:sz w:val="24"/>
          <w:szCs w:val="24"/>
        </w:rPr>
        <w:t>, 2º ciclo do EB, caso 2; “</w:t>
      </w:r>
      <w:r w:rsidR="004E02F5" w:rsidRPr="004E02F5">
        <w:rPr>
          <w:rFonts w:ascii="Times New Roman" w:hAnsi="Times New Roman" w:cs="Times New Roman"/>
          <w:sz w:val="24"/>
          <w:szCs w:val="24"/>
        </w:rPr>
        <w:t>tornou-me realmente mais organizada</w:t>
      </w:r>
      <w:r w:rsidR="004E02F5">
        <w:rPr>
          <w:rFonts w:ascii="Times New Roman" w:hAnsi="Times New Roman" w:cs="Times New Roman"/>
          <w:sz w:val="24"/>
          <w:szCs w:val="24"/>
        </w:rPr>
        <w:t xml:space="preserve">, </w:t>
      </w:r>
      <w:r w:rsidR="004E02F5" w:rsidRPr="004E02F5">
        <w:rPr>
          <w:rFonts w:ascii="Times New Roman" w:hAnsi="Times New Roman" w:cs="Times New Roman"/>
          <w:sz w:val="24"/>
          <w:szCs w:val="24"/>
        </w:rPr>
        <w:t>mais de planeamento</w:t>
      </w:r>
      <w:r w:rsidR="004E02F5">
        <w:rPr>
          <w:rFonts w:ascii="Times New Roman" w:hAnsi="Times New Roman" w:cs="Times New Roman"/>
          <w:color w:val="000000" w:themeColor="text1"/>
          <w:sz w:val="24"/>
          <w:szCs w:val="24"/>
        </w:rPr>
        <w:t xml:space="preserve"> e </w:t>
      </w:r>
      <w:r w:rsidR="004E02F5" w:rsidRPr="004E02F5">
        <w:rPr>
          <w:rFonts w:ascii="Times New Roman" w:hAnsi="Times New Roman" w:cs="Times New Roman"/>
          <w:sz w:val="24"/>
          <w:szCs w:val="24"/>
        </w:rPr>
        <w:t>mais rigorosa em algumas coisa</w:t>
      </w:r>
      <w:r w:rsidR="00A42023">
        <w:rPr>
          <w:rFonts w:ascii="Times New Roman" w:hAnsi="Times New Roman" w:cs="Times New Roman"/>
          <w:sz w:val="24"/>
          <w:szCs w:val="24"/>
        </w:rPr>
        <w:t>” – prof. C</w:t>
      </w:r>
      <w:r w:rsidR="004E02F5">
        <w:rPr>
          <w:rFonts w:ascii="Times New Roman" w:hAnsi="Times New Roman" w:cs="Times New Roman"/>
          <w:sz w:val="24"/>
          <w:szCs w:val="24"/>
        </w:rPr>
        <w:t xml:space="preserve">, 3º ciclo do EB, caso 2). </w:t>
      </w:r>
      <w:r w:rsidR="00A83B6A" w:rsidRPr="00B968B2">
        <w:rPr>
          <w:rFonts w:ascii="Times New Roman" w:hAnsi="Times New Roman" w:cs="Times New Roman"/>
          <w:color w:val="000000" w:themeColor="text1"/>
          <w:sz w:val="24"/>
          <w:szCs w:val="24"/>
        </w:rPr>
        <w:t xml:space="preserve">Os efeitos da FPG </w:t>
      </w:r>
      <w:r w:rsidR="007555CF" w:rsidRPr="00B968B2">
        <w:rPr>
          <w:rFonts w:ascii="Times New Roman" w:hAnsi="Times New Roman" w:cs="Times New Roman"/>
          <w:color w:val="000000" w:themeColor="text1"/>
          <w:sz w:val="24"/>
          <w:szCs w:val="24"/>
        </w:rPr>
        <w:t>manifestam-se igualmente no</w:t>
      </w:r>
      <w:r w:rsidR="00A83B6A" w:rsidRPr="00B968B2">
        <w:rPr>
          <w:rFonts w:ascii="Times New Roman" w:hAnsi="Times New Roman" w:cs="Times New Roman"/>
          <w:color w:val="000000" w:themeColor="text1"/>
          <w:sz w:val="24"/>
          <w:szCs w:val="24"/>
        </w:rPr>
        <w:t xml:space="preserve"> desenvolvimento de </w:t>
      </w:r>
      <w:r w:rsidR="007555CF" w:rsidRPr="00B968B2">
        <w:rPr>
          <w:rFonts w:ascii="Times New Roman" w:hAnsi="Times New Roman" w:cs="Times New Roman"/>
          <w:color w:val="000000" w:themeColor="text1"/>
          <w:sz w:val="24"/>
          <w:szCs w:val="24"/>
        </w:rPr>
        <w:t xml:space="preserve">profissionais mais preparados, </w:t>
      </w:r>
      <w:r w:rsidR="00A83B6A" w:rsidRPr="00B968B2">
        <w:rPr>
          <w:rFonts w:ascii="Times New Roman" w:hAnsi="Times New Roman" w:cs="Times New Roman"/>
          <w:color w:val="000000" w:themeColor="text1"/>
          <w:sz w:val="24"/>
          <w:szCs w:val="24"/>
        </w:rPr>
        <w:t xml:space="preserve">mais capazes, </w:t>
      </w:r>
      <w:r w:rsidR="007555CF" w:rsidRPr="00B968B2">
        <w:rPr>
          <w:rFonts w:ascii="Times New Roman" w:hAnsi="Times New Roman" w:cs="Times New Roman"/>
          <w:color w:val="000000" w:themeColor="text1"/>
          <w:sz w:val="24"/>
          <w:szCs w:val="24"/>
        </w:rPr>
        <w:t>mais</w:t>
      </w:r>
      <w:r w:rsidR="00A83B6A" w:rsidRPr="00B968B2">
        <w:rPr>
          <w:rFonts w:ascii="Times New Roman" w:hAnsi="Times New Roman" w:cs="Times New Roman"/>
          <w:color w:val="000000" w:themeColor="text1"/>
          <w:sz w:val="24"/>
          <w:szCs w:val="24"/>
        </w:rPr>
        <w:t xml:space="preserve"> resiliente</w:t>
      </w:r>
      <w:r w:rsidR="007555CF" w:rsidRPr="00B968B2">
        <w:rPr>
          <w:rFonts w:ascii="Times New Roman" w:hAnsi="Times New Roman" w:cs="Times New Roman"/>
          <w:color w:val="000000" w:themeColor="text1"/>
          <w:sz w:val="24"/>
          <w:szCs w:val="24"/>
        </w:rPr>
        <w:t>s</w:t>
      </w:r>
      <w:r w:rsidR="00A83B6A" w:rsidRPr="00B968B2">
        <w:rPr>
          <w:rFonts w:ascii="Times New Roman" w:hAnsi="Times New Roman" w:cs="Times New Roman"/>
          <w:color w:val="000000" w:themeColor="text1"/>
          <w:sz w:val="24"/>
          <w:szCs w:val="24"/>
        </w:rPr>
        <w:t xml:space="preserve">, com </w:t>
      </w:r>
      <w:r w:rsidR="007555CF" w:rsidRPr="00B968B2">
        <w:rPr>
          <w:rFonts w:ascii="Times New Roman" w:hAnsi="Times New Roman" w:cs="Times New Roman"/>
          <w:color w:val="000000" w:themeColor="text1"/>
          <w:sz w:val="24"/>
          <w:szCs w:val="24"/>
        </w:rPr>
        <w:t xml:space="preserve">perspetivas </w:t>
      </w:r>
      <w:r w:rsidR="00A83B6A" w:rsidRPr="00B968B2">
        <w:rPr>
          <w:rFonts w:ascii="Times New Roman" w:hAnsi="Times New Roman" w:cs="Times New Roman"/>
          <w:color w:val="000000" w:themeColor="text1"/>
          <w:sz w:val="24"/>
          <w:szCs w:val="24"/>
        </w:rPr>
        <w:t xml:space="preserve">diferentes sobre si e </w:t>
      </w:r>
      <w:r w:rsidR="007555CF" w:rsidRPr="00B968B2">
        <w:rPr>
          <w:rFonts w:ascii="Times New Roman" w:hAnsi="Times New Roman" w:cs="Times New Roman"/>
          <w:color w:val="000000" w:themeColor="text1"/>
          <w:sz w:val="24"/>
          <w:szCs w:val="24"/>
        </w:rPr>
        <w:t xml:space="preserve">sobre os outros. A FPG possibilita abrir </w:t>
      </w:r>
      <w:r w:rsidR="00A83B6A" w:rsidRPr="00B968B2">
        <w:rPr>
          <w:rFonts w:ascii="Times New Roman" w:hAnsi="Times New Roman" w:cs="Times New Roman"/>
          <w:color w:val="000000" w:themeColor="text1"/>
          <w:sz w:val="24"/>
          <w:szCs w:val="24"/>
        </w:rPr>
        <w:t>horizontes</w:t>
      </w:r>
      <w:r w:rsidR="00565E80" w:rsidRPr="00B968B2">
        <w:rPr>
          <w:rFonts w:ascii="Times New Roman" w:hAnsi="Times New Roman" w:cs="Times New Roman"/>
          <w:color w:val="000000" w:themeColor="text1"/>
          <w:sz w:val="24"/>
          <w:szCs w:val="24"/>
        </w:rPr>
        <w:t xml:space="preserve"> e</w:t>
      </w:r>
      <w:r w:rsidR="007555CF" w:rsidRPr="00B968B2">
        <w:rPr>
          <w:rFonts w:ascii="Times New Roman" w:hAnsi="Times New Roman" w:cs="Times New Roman"/>
          <w:color w:val="000000" w:themeColor="text1"/>
          <w:sz w:val="24"/>
          <w:szCs w:val="24"/>
        </w:rPr>
        <w:t xml:space="preserve"> </w:t>
      </w:r>
      <w:r w:rsidR="00A83B6A" w:rsidRPr="00B968B2">
        <w:rPr>
          <w:rFonts w:ascii="Times New Roman" w:hAnsi="Times New Roman" w:cs="Times New Roman"/>
          <w:color w:val="000000" w:themeColor="text1"/>
          <w:sz w:val="24"/>
          <w:szCs w:val="24"/>
        </w:rPr>
        <w:t xml:space="preserve">um enriquecimento cultural </w:t>
      </w:r>
      <w:r w:rsidR="007555CF" w:rsidRPr="00B968B2">
        <w:rPr>
          <w:rFonts w:ascii="Times New Roman" w:hAnsi="Times New Roman" w:cs="Times New Roman"/>
          <w:color w:val="000000" w:themeColor="text1"/>
          <w:sz w:val="24"/>
          <w:szCs w:val="24"/>
        </w:rPr>
        <w:t>enquanto resultado</w:t>
      </w:r>
      <w:r w:rsidR="00A83B6A" w:rsidRPr="00B968B2">
        <w:rPr>
          <w:rFonts w:ascii="Times New Roman" w:hAnsi="Times New Roman" w:cs="Times New Roman"/>
          <w:color w:val="000000" w:themeColor="text1"/>
          <w:sz w:val="24"/>
          <w:szCs w:val="24"/>
        </w:rPr>
        <w:t xml:space="preserve"> do aumento do gosto pelo conhecimento, da vontade de continuar a estudar</w:t>
      </w:r>
      <w:r w:rsidR="007555CF" w:rsidRPr="00B968B2">
        <w:rPr>
          <w:rFonts w:ascii="Times New Roman" w:hAnsi="Times New Roman" w:cs="Times New Roman"/>
          <w:color w:val="000000" w:themeColor="text1"/>
          <w:sz w:val="24"/>
          <w:szCs w:val="24"/>
        </w:rPr>
        <w:t>,</w:t>
      </w:r>
      <w:r w:rsidR="00A83B6A" w:rsidRPr="00B968B2">
        <w:rPr>
          <w:rFonts w:ascii="Times New Roman" w:hAnsi="Times New Roman" w:cs="Times New Roman"/>
          <w:color w:val="000000" w:themeColor="text1"/>
          <w:sz w:val="24"/>
          <w:szCs w:val="24"/>
        </w:rPr>
        <w:t xml:space="preserve"> a investigar e de querer saber mais</w:t>
      </w:r>
      <w:r w:rsidR="00EB406F">
        <w:rPr>
          <w:rFonts w:ascii="Times New Roman" w:hAnsi="Times New Roman" w:cs="Times New Roman"/>
          <w:color w:val="000000" w:themeColor="text1"/>
          <w:sz w:val="24"/>
          <w:szCs w:val="24"/>
        </w:rPr>
        <w:t>:</w:t>
      </w:r>
      <w:r w:rsidR="00F84C90">
        <w:rPr>
          <w:rFonts w:ascii="Times New Roman" w:hAnsi="Times New Roman" w:cs="Times New Roman"/>
          <w:color w:val="000000" w:themeColor="text1"/>
          <w:sz w:val="24"/>
          <w:szCs w:val="24"/>
        </w:rPr>
        <w:t xml:space="preserve"> </w:t>
      </w:r>
      <w:r w:rsidR="002D369F" w:rsidRPr="00491474">
        <w:rPr>
          <w:rFonts w:ascii="Times New Roman" w:hAnsi="Times New Roman" w:cs="Times New Roman"/>
          <w:sz w:val="24"/>
          <w:szCs w:val="24"/>
        </w:rPr>
        <w:t xml:space="preserve">“Num plano pessoal </w:t>
      </w:r>
      <w:r w:rsidR="00881AE7">
        <w:rPr>
          <w:rFonts w:ascii="Times New Roman" w:hAnsi="Times New Roman" w:cs="Times New Roman"/>
          <w:sz w:val="24"/>
          <w:szCs w:val="24"/>
        </w:rPr>
        <w:t>o benefício</w:t>
      </w:r>
      <w:r w:rsidR="002D369F" w:rsidRPr="00491474">
        <w:rPr>
          <w:rFonts w:ascii="Times New Roman" w:hAnsi="Times New Roman" w:cs="Times New Roman"/>
          <w:sz w:val="24"/>
          <w:szCs w:val="24"/>
        </w:rPr>
        <w:t xml:space="preserve"> que ficou desta formação foi claramente a vontade de lá voltar” (</w:t>
      </w:r>
      <w:r w:rsidR="002D369F">
        <w:rPr>
          <w:rFonts w:ascii="Times New Roman" w:hAnsi="Times New Roman" w:cs="Times New Roman"/>
          <w:sz w:val="24"/>
          <w:szCs w:val="24"/>
        </w:rPr>
        <w:t>prof</w:t>
      </w:r>
      <w:r w:rsidR="009E4D47">
        <w:rPr>
          <w:rFonts w:ascii="Times New Roman" w:hAnsi="Times New Roman" w:cs="Times New Roman"/>
          <w:sz w:val="24"/>
          <w:szCs w:val="24"/>
        </w:rPr>
        <w:t>.</w:t>
      </w:r>
      <w:r w:rsidR="00A42023">
        <w:rPr>
          <w:rFonts w:ascii="Times New Roman" w:hAnsi="Times New Roman" w:cs="Times New Roman"/>
          <w:sz w:val="24"/>
          <w:szCs w:val="24"/>
        </w:rPr>
        <w:t xml:space="preserve"> D</w:t>
      </w:r>
      <w:r w:rsidR="00D614BA">
        <w:rPr>
          <w:rFonts w:ascii="Times New Roman" w:hAnsi="Times New Roman" w:cs="Times New Roman"/>
          <w:sz w:val="24"/>
          <w:szCs w:val="24"/>
        </w:rPr>
        <w:t>, 2º ciclo do EB,</w:t>
      </w:r>
      <w:r w:rsidR="002D369F">
        <w:rPr>
          <w:rFonts w:ascii="Times New Roman" w:hAnsi="Times New Roman" w:cs="Times New Roman"/>
          <w:sz w:val="24"/>
          <w:szCs w:val="24"/>
        </w:rPr>
        <w:t xml:space="preserve"> caso 2</w:t>
      </w:r>
      <w:r w:rsidR="002D369F" w:rsidRPr="00491474">
        <w:rPr>
          <w:rFonts w:ascii="Times New Roman" w:hAnsi="Times New Roman" w:cs="Times New Roman"/>
          <w:sz w:val="24"/>
          <w:szCs w:val="24"/>
        </w:rPr>
        <w:t>).</w:t>
      </w:r>
      <w:r w:rsidR="00232E28">
        <w:rPr>
          <w:rFonts w:ascii="Times New Roman" w:hAnsi="Times New Roman" w:cs="Times New Roman"/>
          <w:color w:val="000000" w:themeColor="text1"/>
          <w:sz w:val="24"/>
          <w:szCs w:val="24"/>
        </w:rPr>
        <w:t xml:space="preserve"> </w:t>
      </w:r>
      <w:r w:rsidR="007555CF" w:rsidRPr="00B968B2">
        <w:rPr>
          <w:rFonts w:ascii="Times New Roman" w:hAnsi="Times New Roman" w:cs="Times New Roman"/>
          <w:color w:val="000000" w:themeColor="text1"/>
          <w:sz w:val="24"/>
          <w:szCs w:val="24"/>
        </w:rPr>
        <w:t xml:space="preserve">Importa neste âmbito mencionar que </w:t>
      </w:r>
      <w:r w:rsidR="00176071" w:rsidRPr="00B968B2">
        <w:rPr>
          <w:rFonts w:ascii="Times New Roman" w:hAnsi="Times New Roman" w:cs="Times New Roman"/>
          <w:color w:val="000000" w:themeColor="text1"/>
          <w:sz w:val="24"/>
          <w:szCs w:val="24"/>
        </w:rPr>
        <w:t>certos impactos</w:t>
      </w:r>
      <w:r w:rsidR="007555CF" w:rsidRPr="00B968B2">
        <w:rPr>
          <w:rFonts w:ascii="Times New Roman" w:hAnsi="Times New Roman" w:cs="Times New Roman"/>
          <w:color w:val="000000" w:themeColor="text1"/>
          <w:sz w:val="24"/>
          <w:szCs w:val="24"/>
        </w:rPr>
        <w:t xml:space="preserve"> </w:t>
      </w:r>
      <w:r w:rsidR="00565E80" w:rsidRPr="00B968B2">
        <w:rPr>
          <w:rFonts w:ascii="Times New Roman" w:hAnsi="Times New Roman" w:cs="Times New Roman"/>
          <w:color w:val="000000" w:themeColor="text1"/>
          <w:sz w:val="24"/>
          <w:szCs w:val="24"/>
        </w:rPr>
        <w:t>referidos</w:t>
      </w:r>
      <w:r w:rsidR="007555CF" w:rsidRPr="00B968B2">
        <w:rPr>
          <w:rFonts w:ascii="Times New Roman" w:hAnsi="Times New Roman" w:cs="Times New Roman"/>
          <w:color w:val="000000" w:themeColor="text1"/>
          <w:sz w:val="24"/>
          <w:szCs w:val="24"/>
        </w:rPr>
        <w:t xml:space="preserve"> como </w:t>
      </w:r>
      <w:r w:rsidR="00A83B6A" w:rsidRPr="00B968B2">
        <w:rPr>
          <w:rFonts w:ascii="Times New Roman" w:hAnsi="Times New Roman" w:cs="Times New Roman"/>
          <w:color w:val="000000" w:themeColor="text1"/>
          <w:sz w:val="24"/>
          <w:szCs w:val="24"/>
        </w:rPr>
        <w:t xml:space="preserve">pessoais não deixam de ter </w:t>
      </w:r>
      <w:r w:rsidR="007555CF" w:rsidRPr="00B968B2">
        <w:rPr>
          <w:rFonts w:ascii="Times New Roman" w:hAnsi="Times New Roman" w:cs="Times New Roman"/>
          <w:color w:val="000000" w:themeColor="text1"/>
          <w:sz w:val="24"/>
          <w:szCs w:val="24"/>
        </w:rPr>
        <w:t>consequências a</w:t>
      </w:r>
      <w:r w:rsidR="00E645F1" w:rsidRPr="00B968B2">
        <w:rPr>
          <w:rFonts w:ascii="Times New Roman" w:hAnsi="Times New Roman" w:cs="Times New Roman"/>
          <w:color w:val="000000" w:themeColor="text1"/>
          <w:sz w:val="24"/>
          <w:szCs w:val="24"/>
        </w:rPr>
        <w:t>o</w:t>
      </w:r>
      <w:r w:rsidR="007555CF" w:rsidRPr="00B968B2">
        <w:rPr>
          <w:rFonts w:ascii="Times New Roman" w:hAnsi="Times New Roman" w:cs="Times New Roman"/>
          <w:color w:val="000000" w:themeColor="text1"/>
          <w:sz w:val="24"/>
          <w:szCs w:val="24"/>
        </w:rPr>
        <w:t xml:space="preserve"> nível profissional</w:t>
      </w:r>
      <w:r w:rsidR="00A83B6A" w:rsidRPr="00B968B2">
        <w:rPr>
          <w:rFonts w:ascii="Times New Roman" w:hAnsi="Times New Roman" w:cs="Times New Roman"/>
          <w:color w:val="000000" w:themeColor="text1"/>
          <w:sz w:val="24"/>
          <w:szCs w:val="24"/>
        </w:rPr>
        <w:t>, como</w:t>
      </w:r>
      <w:r w:rsidR="007555CF" w:rsidRPr="00B968B2">
        <w:rPr>
          <w:rFonts w:ascii="Times New Roman" w:hAnsi="Times New Roman" w:cs="Times New Roman"/>
          <w:color w:val="000000" w:themeColor="text1"/>
          <w:sz w:val="24"/>
          <w:szCs w:val="24"/>
        </w:rPr>
        <w:t xml:space="preserve"> sendo</w:t>
      </w:r>
      <w:r w:rsidR="00A83B6A" w:rsidRPr="00B968B2">
        <w:rPr>
          <w:rFonts w:ascii="Times New Roman" w:hAnsi="Times New Roman" w:cs="Times New Roman"/>
          <w:color w:val="000000" w:themeColor="text1"/>
          <w:sz w:val="24"/>
          <w:szCs w:val="24"/>
        </w:rPr>
        <w:t xml:space="preserve"> a mudança de atitudes e de práticas do dia-a-dia, uma maior sensibilidade</w:t>
      </w:r>
      <w:r w:rsidR="007555CF" w:rsidRPr="00B968B2">
        <w:rPr>
          <w:rFonts w:ascii="Times New Roman" w:hAnsi="Times New Roman" w:cs="Times New Roman"/>
          <w:color w:val="000000" w:themeColor="text1"/>
          <w:sz w:val="24"/>
          <w:szCs w:val="24"/>
        </w:rPr>
        <w:t xml:space="preserve"> e</w:t>
      </w:r>
      <w:r w:rsidR="00A83B6A" w:rsidRPr="00B968B2">
        <w:rPr>
          <w:rFonts w:ascii="Times New Roman" w:hAnsi="Times New Roman" w:cs="Times New Roman"/>
          <w:color w:val="000000" w:themeColor="text1"/>
          <w:sz w:val="24"/>
          <w:szCs w:val="24"/>
        </w:rPr>
        <w:t xml:space="preserve"> capacidade para a tomada de decisão e para a justificação das práticas. </w:t>
      </w:r>
      <w:r w:rsidR="007555CF" w:rsidRPr="00B968B2">
        <w:rPr>
          <w:rFonts w:ascii="Times New Roman" w:hAnsi="Times New Roman" w:cs="Times New Roman"/>
          <w:color w:val="000000" w:themeColor="text1"/>
          <w:sz w:val="24"/>
          <w:szCs w:val="24"/>
        </w:rPr>
        <w:t xml:space="preserve">Os cursos pós-graduados </w:t>
      </w:r>
      <w:r w:rsidR="00232E28">
        <w:rPr>
          <w:rFonts w:ascii="Times New Roman" w:hAnsi="Times New Roman" w:cs="Times New Roman"/>
          <w:color w:val="000000" w:themeColor="text1"/>
          <w:sz w:val="24"/>
          <w:szCs w:val="24"/>
        </w:rPr>
        <w:t>têm também</w:t>
      </w:r>
      <w:r w:rsidR="007555CF" w:rsidRPr="00B968B2">
        <w:rPr>
          <w:rFonts w:ascii="Times New Roman" w:hAnsi="Times New Roman" w:cs="Times New Roman"/>
          <w:color w:val="000000" w:themeColor="text1"/>
          <w:sz w:val="24"/>
          <w:szCs w:val="24"/>
        </w:rPr>
        <w:t xml:space="preserve"> repercussões no </w:t>
      </w:r>
      <w:r w:rsidR="00A83B6A" w:rsidRPr="00B968B2">
        <w:rPr>
          <w:rFonts w:ascii="Times New Roman" w:hAnsi="Times New Roman" w:cs="Times New Roman"/>
          <w:color w:val="000000" w:themeColor="text1"/>
          <w:sz w:val="24"/>
          <w:szCs w:val="24"/>
        </w:rPr>
        <w:t>enriquecimento do currículo do professor</w:t>
      </w:r>
      <w:r w:rsidR="00615749">
        <w:rPr>
          <w:rFonts w:ascii="Times New Roman" w:hAnsi="Times New Roman" w:cs="Times New Roman"/>
          <w:color w:val="000000" w:themeColor="text1"/>
          <w:sz w:val="24"/>
          <w:szCs w:val="24"/>
        </w:rPr>
        <w:t xml:space="preserve"> e </w:t>
      </w:r>
      <w:r w:rsidR="007555CF" w:rsidRPr="00B968B2">
        <w:rPr>
          <w:rFonts w:ascii="Times New Roman" w:hAnsi="Times New Roman" w:cs="Times New Roman"/>
          <w:color w:val="000000" w:themeColor="text1"/>
          <w:sz w:val="24"/>
          <w:szCs w:val="24"/>
        </w:rPr>
        <w:t xml:space="preserve">na </w:t>
      </w:r>
      <w:r w:rsidR="00A83B6A" w:rsidRPr="00B968B2">
        <w:rPr>
          <w:rFonts w:ascii="Times New Roman" w:hAnsi="Times New Roman" w:cs="Times New Roman"/>
          <w:color w:val="000000" w:themeColor="text1"/>
          <w:sz w:val="24"/>
          <w:szCs w:val="24"/>
        </w:rPr>
        <w:t xml:space="preserve">progressão na carreira </w:t>
      </w:r>
      <w:r w:rsidR="00364BA1">
        <w:rPr>
          <w:rFonts w:ascii="Times New Roman" w:hAnsi="Times New Roman" w:cs="Times New Roman"/>
          <w:color w:val="000000" w:themeColor="text1"/>
          <w:sz w:val="24"/>
          <w:szCs w:val="24"/>
        </w:rPr>
        <w:t xml:space="preserve">quando estipulada na legislação em vigor. </w:t>
      </w:r>
    </w:p>
    <w:p w14:paraId="2554C789" w14:textId="77777777" w:rsidR="00444279" w:rsidRDefault="00444279" w:rsidP="001A539D">
      <w:pPr>
        <w:tabs>
          <w:tab w:val="left" w:pos="2610"/>
          <w:tab w:val="left" w:pos="3690"/>
        </w:tabs>
        <w:spacing w:after="0" w:line="360" w:lineRule="auto"/>
        <w:rPr>
          <w:rFonts w:ascii="Times New Roman" w:hAnsi="Times New Roman" w:cs="Times New Roman"/>
          <w:i/>
          <w:color w:val="000000" w:themeColor="text1"/>
          <w:sz w:val="24"/>
          <w:szCs w:val="24"/>
        </w:rPr>
      </w:pPr>
    </w:p>
    <w:p w14:paraId="2E77262E" w14:textId="77777777" w:rsidR="00A83B6A" w:rsidRPr="001A539D" w:rsidRDefault="00A83B6A" w:rsidP="001A539D">
      <w:pPr>
        <w:tabs>
          <w:tab w:val="left" w:pos="2610"/>
          <w:tab w:val="left" w:pos="3690"/>
        </w:tabs>
        <w:spacing w:after="0" w:line="360" w:lineRule="auto"/>
        <w:rPr>
          <w:rFonts w:ascii="Times New Roman" w:hAnsi="Times New Roman" w:cs="Times New Roman"/>
          <w:i/>
          <w:color w:val="000000" w:themeColor="text1"/>
          <w:sz w:val="24"/>
          <w:szCs w:val="24"/>
        </w:rPr>
      </w:pPr>
      <w:r w:rsidRPr="001A539D">
        <w:rPr>
          <w:rFonts w:ascii="Times New Roman" w:hAnsi="Times New Roman" w:cs="Times New Roman"/>
          <w:i/>
          <w:color w:val="000000" w:themeColor="text1"/>
          <w:sz w:val="24"/>
          <w:szCs w:val="24"/>
        </w:rPr>
        <w:t>Impacto na sala de aula (micro-impacto)</w:t>
      </w:r>
    </w:p>
    <w:p w14:paraId="28E0F424" w14:textId="473A47C8" w:rsidR="00A83B6A" w:rsidRPr="005B0032" w:rsidRDefault="00777210" w:rsidP="005B0032">
      <w:pPr>
        <w:pStyle w:val="Standard"/>
        <w:spacing w:line="360" w:lineRule="auto"/>
        <w:ind w:firstLine="709"/>
        <w:jc w:val="both"/>
        <w:rPr>
          <w:rFonts w:cs="Times New Roman"/>
          <w:color w:val="000000" w:themeColor="text1"/>
          <w:lang w:val="pt-PT"/>
        </w:rPr>
      </w:pPr>
      <w:r>
        <w:rPr>
          <w:rFonts w:cs="Times New Roman"/>
          <w:color w:val="000000" w:themeColor="text1"/>
          <w:lang w:val="pt-PT"/>
        </w:rPr>
        <w:t>Na sala de aula o</w:t>
      </w:r>
      <w:r w:rsidR="00B934ED" w:rsidRPr="00B968B2">
        <w:rPr>
          <w:rFonts w:cs="Times New Roman"/>
          <w:color w:val="000000" w:themeColor="text1"/>
          <w:lang w:val="pt-PT"/>
        </w:rPr>
        <w:t>s cursos pós-gr</w:t>
      </w:r>
      <w:r w:rsidR="00DF3713" w:rsidRPr="00B968B2">
        <w:rPr>
          <w:rFonts w:cs="Times New Roman"/>
          <w:color w:val="000000" w:themeColor="text1"/>
          <w:lang w:val="pt-PT"/>
        </w:rPr>
        <w:t xml:space="preserve">aduados frequentados por professores têm consequências na mudança </w:t>
      </w:r>
      <w:r w:rsidR="00A83B6A" w:rsidRPr="00B968B2">
        <w:rPr>
          <w:rFonts w:cs="Times New Roman"/>
          <w:color w:val="000000" w:themeColor="text1"/>
          <w:lang w:val="pt-PT"/>
        </w:rPr>
        <w:t>de práticas</w:t>
      </w:r>
      <w:r w:rsidR="00DF3713" w:rsidRPr="00B968B2">
        <w:rPr>
          <w:rFonts w:cs="Times New Roman"/>
          <w:color w:val="000000" w:themeColor="text1"/>
          <w:lang w:val="pt-PT"/>
        </w:rPr>
        <w:t xml:space="preserve"> e </w:t>
      </w:r>
      <w:r w:rsidR="00CB0FDD">
        <w:rPr>
          <w:rFonts w:cs="Times New Roman"/>
          <w:color w:val="000000" w:themeColor="text1"/>
          <w:lang w:val="pt-PT"/>
        </w:rPr>
        <w:t>n</w:t>
      </w:r>
      <w:r w:rsidR="00DF3713" w:rsidRPr="00B968B2">
        <w:rPr>
          <w:rFonts w:cs="Times New Roman"/>
          <w:color w:val="000000" w:themeColor="text1"/>
          <w:lang w:val="pt-PT"/>
        </w:rPr>
        <w:t xml:space="preserve">a </w:t>
      </w:r>
      <w:r w:rsidR="00A83B6A" w:rsidRPr="00B968B2">
        <w:rPr>
          <w:rFonts w:cs="Times New Roman"/>
          <w:color w:val="000000" w:themeColor="text1"/>
          <w:lang w:val="pt-PT"/>
        </w:rPr>
        <w:t xml:space="preserve">alteração ou adoção de </w:t>
      </w:r>
      <w:r w:rsidR="00247553" w:rsidRPr="00B968B2">
        <w:rPr>
          <w:rFonts w:cs="Times New Roman"/>
          <w:color w:val="000000" w:themeColor="text1"/>
          <w:lang w:val="pt-PT"/>
        </w:rPr>
        <w:t xml:space="preserve">novos </w:t>
      </w:r>
      <w:r w:rsidR="00A83B6A" w:rsidRPr="00B968B2">
        <w:rPr>
          <w:rFonts w:cs="Times New Roman"/>
          <w:color w:val="000000" w:themeColor="text1"/>
          <w:lang w:val="pt-PT"/>
        </w:rPr>
        <w:t>recursos</w:t>
      </w:r>
      <w:r w:rsidR="00232E28">
        <w:rPr>
          <w:rFonts w:cs="Times New Roman"/>
          <w:color w:val="000000" w:themeColor="text1"/>
          <w:lang w:val="pt-PT"/>
        </w:rPr>
        <w:t xml:space="preserve"> (e.g. “</w:t>
      </w:r>
      <w:r w:rsidR="00232E28" w:rsidRPr="00232E28">
        <w:rPr>
          <w:rFonts w:cs="Times New Roman"/>
          <w:color w:val="000000" w:themeColor="text1"/>
          <w:lang w:val="pt-PT"/>
        </w:rPr>
        <w:t xml:space="preserve">muitos dos trabalhos que eu consulto </w:t>
      </w:r>
      <w:r w:rsidR="00232E28">
        <w:rPr>
          <w:rFonts w:cs="Times New Roman"/>
          <w:color w:val="000000" w:themeColor="text1"/>
          <w:lang w:val="pt-PT"/>
        </w:rPr>
        <w:t xml:space="preserve">na Faculdade </w:t>
      </w:r>
      <w:r w:rsidR="00232E28" w:rsidRPr="00232E28">
        <w:rPr>
          <w:rFonts w:cs="Times New Roman"/>
          <w:color w:val="000000" w:themeColor="text1"/>
          <w:lang w:val="pt-PT"/>
        </w:rPr>
        <w:t>ajudam-me a mudar práticas na sala de aula</w:t>
      </w:r>
      <w:r w:rsidR="00A42023">
        <w:rPr>
          <w:rFonts w:cs="Times New Roman"/>
          <w:color w:val="000000" w:themeColor="text1"/>
          <w:lang w:val="pt-PT"/>
        </w:rPr>
        <w:t>” – prof. D</w:t>
      </w:r>
      <w:r w:rsidR="00232E28">
        <w:rPr>
          <w:rFonts w:cs="Times New Roman"/>
          <w:color w:val="000000" w:themeColor="text1"/>
          <w:lang w:val="pt-PT"/>
        </w:rPr>
        <w:t>, ensino secundário, caso 1; “agora posso e sei</w:t>
      </w:r>
      <w:r w:rsidR="00232E28" w:rsidRPr="00232E28">
        <w:rPr>
          <w:rFonts w:cs="Times New Roman"/>
          <w:color w:val="000000" w:themeColor="text1"/>
          <w:lang w:val="pt-PT"/>
        </w:rPr>
        <w:t xml:space="preserve"> introduzir novas tecnologias e ensinar com elas os alunos</w:t>
      </w:r>
      <w:r w:rsidR="00232E28">
        <w:rPr>
          <w:rFonts w:cs="Times New Roman"/>
          <w:color w:val="000000" w:themeColor="text1"/>
          <w:lang w:val="pt-PT"/>
        </w:rPr>
        <w:t xml:space="preserve">” – </w:t>
      </w:r>
      <w:r w:rsidR="00A42023">
        <w:rPr>
          <w:rFonts w:cs="Times New Roman"/>
          <w:color w:val="000000" w:themeColor="text1"/>
          <w:lang w:val="pt-PT"/>
        </w:rPr>
        <w:t>prof. E</w:t>
      </w:r>
      <w:r w:rsidR="00232E28">
        <w:rPr>
          <w:rFonts w:cs="Times New Roman"/>
          <w:color w:val="000000" w:themeColor="text1"/>
          <w:lang w:val="pt-PT"/>
        </w:rPr>
        <w:t xml:space="preserve">, 1º ciclo do EB, caso 2). </w:t>
      </w:r>
      <w:r w:rsidR="00DF3713" w:rsidRPr="00B968B2">
        <w:rPr>
          <w:rFonts w:cs="Times New Roman"/>
          <w:color w:val="000000" w:themeColor="text1"/>
          <w:lang w:val="pt-PT"/>
        </w:rPr>
        <w:t>A realização de FPG</w:t>
      </w:r>
      <w:r w:rsidR="00E87D44" w:rsidRPr="00B968B2">
        <w:rPr>
          <w:rFonts w:cs="Times New Roman"/>
          <w:color w:val="000000" w:themeColor="text1"/>
          <w:lang w:val="pt-PT"/>
        </w:rPr>
        <w:t xml:space="preserve"> constitui </w:t>
      </w:r>
      <w:r w:rsidR="00DF3713" w:rsidRPr="00B968B2">
        <w:rPr>
          <w:rFonts w:cs="Times New Roman"/>
          <w:color w:val="000000" w:themeColor="text1"/>
          <w:lang w:val="pt-PT"/>
        </w:rPr>
        <w:t xml:space="preserve">um fator </w:t>
      </w:r>
      <w:r w:rsidR="00575712">
        <w:rPr>
          <w:rFonts w:cs="Times New Roman"/>
          <w:color w:val="000000" w:themeColor="text1"/>
          <w:lang w:val="pt-PT"/>
        </w:rPr>
        <w:t>impulsionador da</w:t>
      </w:r>
      <w:r w:rsidR="00A83B6A" w:rsidRPr="00B968B2">
        <w:rPr>
          <w:rFonts w:cs="Times New Roman"/>
          <w:color w:val="000000" w:themeColor="text1"/>
          <w:lang w:val="pt-PT"/>
        </w:rPr>
        <w:t xml:space="preserve"> realização de mais trabalhos práticos</w:t>
      </w:r>
      <w:r w:rsidR="00E77225" w:rsidRPr="00B968B2">
        <w:rPr>
          <w:rFonts w:cs="Times New Roman"/>
          <w:color w:val="000000" w:themeColor="text1"/>
          <w:lang w:val="pt-PT"/>
        </w:rPr>
        <w:t xml:space="preserve"> e</w:t>
      </w:r>
      <w:r w:rsidR="00A83B6A" w:rsidRPr="00B968B2">
        <w:rPr>
          <w:rFonts w:cs="Times New Roman"/>
          <w:color w:val="000000" w:themeColor="text1"/>
          <w:lang w:val="pt-PT"/>
        </w:rPr>
        <w:t xml:space="preserve"> </w:t>
      </w:r>
      <w:r w:rsidR="00E77225" w:rsidRPr="00B968B2">
        <w:rPr>
          <w:rFonts w:cs="Times New Roman"/>
          <w:color w:val="000000" w:themeColor="text1"/>
          <w:lang w:val="pt-PT"/>
        </w:rPr>
        <w:t>de</w:t>
      </w:r>
      <w:r w:rsidR="00A83B6A" w:rsidRPr="00B968B2">
        <w:rPr>
          <w:rFonts w:cs="Times New Roman"/>
          <w:color w:val="000000" w:themeColor="text1"/>
          <w:lang w:val="pt-PT"/>
        </w:rPr>
        <w:t xml:space="preserve"> discussão, </w:t>
      </w:r>
      <w:r w:rsidR="00E77225" w:rsidRPr="00B968B2">
        <w:rPr>
          <w:rFonts w:cs="Times New Roman"/>
          <w:color w:val="000000" w:themeColor="text1"/>
          <w:lang w:val="pt-PT"/>
        </w:rPr>
        <w:t>permit</w:t>
      </w:r>
      <w:r w:rsidR="00E87D44" w:rsidRPr="00B968B2">
        <w:rPr>
          <w:rFonts w:cs="Times New Roman"/>
          <w:color w:val="000000" w:themeColor="text1"/>
          <w:lang w:val="pt-PT"/>
        </w:rPr>
        <w:t>indo</w:t>
      </w:r>
      <w:r w:rsidR="00E77225" w:rsidRPr="00B968B2">
        <w:rPr>
          <w:rFonts w:cs="Times New Roman"/>
          <w:color w:val="000000" w:themeColor="text1"/>
          <w:lang w:val="pt-PT"/>
        </w:rPr>
        <w:t xml:space="preserve"> ainda, através das diferentes teorias </w:t>
      </w:r>
      <w:r w:rsidR="00E87D44" w:rsidRPr="00B968B2">
        <w:rPr>
          <w:rFonts w:cs="Times New Roman"/>
          <w:color w:val="000000" w:themeColor="text1"/>
          <w:lang w:val="pt-PT"/>
        </w:rPr>
        <w:t>abordadas</w:t>
      </w:r>
      <w:r w:rsidR="00E77225" w:rsidRPr="00B968B2">
        <w:rPr>
          <w:rFonts w:cs="Times New Roman"/>
          <w:color w:val="000000" w:themeColor="text1"/>
          <w:lang w:val="pt-PT"/>
        </w:rPr>
        <w:t xml:space="preserve">, </w:t>
      </w:r>
      <w:r w:rsidR="000B04EB" w:rsidRPr="00B968B2">
        <w:rPr>
          <w:rFonts w:cs="Times New Roman"/>
          <w:color w:val="000000" w:themeColor="text1"/>
          <w:lang w:val="pt-PT"/>
        </w:rPr>
        <w:t xml:space="preserve">justificar as práticas diárias e refletir sobre as metodologias </w:t>
      </w:r>
      <w:r w:rsidR="00B934ED" w:rsidRPr="00B968B2">
        <w:rPr>
          <w:rFonts w:cs="Times New Roman"/>
          <w:color w:val="000000" w:themeColor="text1"/>
          <w:lang w:val="pt-PT"/>
        </w:rPr>
        <w:t>adotadas</w:t>
      </w:r>
      <w:r w:rsidR="002D369F">
        <w:rPr>
          <w:rFonts w:cs="Times New Roman"/>
          <w:color w:val="000000" w:themeColor="text1"/>
          <w:lang w:val="pt-PT"/>
        </w:rPr>
        <w:t xml:space="preserve"> como podemos </w:t>
      </w:r>
      <w:r w:rsidR="00F84C90">
        <w:rPr>
          <w:rFonts w:cs="Times New Roman"/>
          <w:color w:val="000000" w:themeColor="text1"/>
          <w:lang w:val="pt-PT"/>
        </w:rPr>
        <w:t>verificar</w:t>
      </w:r>
      <w:r w:rsidR="002D369F">
        <w:rPr>
          <w:rFonts w:cs="Times New Roman"/>
          <w:color w:val="000000" w:themeColor="text1"/>
          <w:lang w:val="pt-PT"/>
        </w:rPr>
        <w:t xml:space="preserve"> através das partilhas feitas por alguns dos entrevistados de que são exemplo as afirmações de dois </w:t>
      </w:r>
      <w:r w:rsidR="00F84C90">
        <w:rPr>
          <w:rFonts w:cs="Times New Roman"/>
          <w:color w:val="000000" w:themeColor="text1"/>
          <w:lang w:val="pt-PT"/>
        </w:rPr>
        <w:t xml:space="preserve">professores </w:t>
      </w:r>
      <w:r w:rsidR="002D369F">
        <w:rPr>
          <w:rFonts w:cs="Times New Roman"/>
          <w:color w:val="000000" w:themeColor="text1"/>
          <w:lang w:val="pt-PT"/>
        </w:rPr>
        <w:t>envolvidos no estudo</w:t>
      </w:r>
      <w:r w:rsidR="00EB406F">
        <w:rPr>
          <w:rFonts w:cs="Times New Roman"/>
          <w:color w:val="000000" w:themeColor="text1"/>
          <w:lang w:val="pt-PT"/>
        </w:rPr>
        <w:t>:</w:t>
      </w:r>
      <w:r w:rsidR="005B0032">
        <w:rPr>
          <w:rFonts w:cs="Times New Roman"/>
          <w:color w:val="000000" w:themeColor="text1"/>
          <w:lang w:val="pt-PT"/>
        </w:rPr>
        <w:t xml:space="preserve"> </w:t>
      </w:r>
      <w:r w:rsidR="002D369F" w:rsidRPr="00B81B28">
        <w:rPr>
          <w:lang w:val="pt-PT"/>
        </w:rPr>
        <w:t>“Tudo o que eu aprendi nesta pós-graduação consegui inserir dentro das minhas aulas, tudinho” (prof</w:t>
      </w:r>
      <w:r w:rsidR="009E4D47" w:rsidRPr="00B81B28">
        <w:rPr>
          <w:lang w:val="pt-PT"/>
        </w:rPr>
        <w:t>.</w:t>
      </w:r>
      <w:r w:rsidR="002D369F" w:rsidRPr="00B81B28">
        <w:rPr>
          <w:lang w:val="pt-PT"/>
        </w:rPr>
        <w:t xml:space="preserve"> </w:t>
      </w:r>
      <w:r w:rsidR="00D614BA" w:rsidRPr="00B81B28">
        <w:rPr>
          <w:lang w:val="pt-PT"/>
        </w:rPr>
        <w:t xml:space="preserve">B, </w:t>
      </w:r>
      <w:r w:rsidR="00A42023" w:rsidRPr="00B81B28">
        <w:rPr>
          <w:lang w:val="pt-PT"/>
        </w:rPr>
        <w:t>1º ciclo do EB</w:t>
      </w:r>
      <w:r w:rsidR="00D614BA" w:rsidRPr="00B81B28">
        <w:rPr>
          <w:lang w:val="pt-PT"/>
        </w:rPr>
        <w:t xml:space="preserve">, </w:t>
      </w:r>
      <w:r w:rsidR="002D369F" w:rsidRPr="00B81B28">
        <w:rPr>
          <w:lang w:val="pt-PT"/>
        </w:rPr>
        <w:t xml:space="preserve">caso 1); “Um professor reflexivo, que é aquele que eu procuro ser, é aquele que pensa constantemente sobre a sua prática, pensa e repensa os seus sucessos e os seus fracassos, aproveitando a reflexão para </w:t>
      </w:r>
      <w:r w:rsidR="002D369F" w:rsidRPr="00B81B28">
        <w:rPr>
          <w:lang w:val="pt-PT"/>
        </w:rPr>
        <w:lastRenderedPageBreak/>
        <w:t>ajustar estratégias” (prof</w:t>
      </w:r>
      <w:r w:rsidR="009E4D47" w:rsidRPr="00B81B28">
        <w:rPr>
          <w:lang w:val="pt-PT"/>
        </w:rPr>
        <w:t>.</w:t>
      </w:r>
      <w:r w:rsidR="00A42023" w:rsidRPr="00B81B28">
        <w:rPr>
          <w:lang w:val="pt-PT"/>
        </w:rPr>
        <w:t xml:space="preserve"> F</w:t>
      </w:r>
      <w:r w:rsidR="00D614BA" w:rsidRPr="00B81B28">
        <w:rPr>
          <w:lang w:val="pt-PT"/>
        </w:rPr>
        <w:t xml:space="preserve">, 1º ciclo do EB, </w:t>
      </w:r>
      <w:r w:rsidR="002D369F" w:rsidRPr="00B81B28">
        <w:rPr>
          <w:lang w:val="pt-PT"/>
        </w:rPr>
        <w:t>caso</w:t>
      </w:r>
      <w:r w:rsidR="00F84C90" w:rsidRPr="00B81B28">
        <w:rPr>
          <w:lang w:val="pt-PT"/>
        </w:rPr>
        <w:t xml:space="preserve"> </w:t>
      </w:r>
      <w:r w:rsidR="002D369F" w:rsidRPr="00B81B28">
        <w:rPr>
          <w:lang w:val="pt-PT"/>
        </w:rPr>
        <w:t xml:space="preserve">2). </w:t>
      </w:r>
    </w:p>
    <w:p w14:paraId="5902E012" w14:textId="397A4477" w:rsidR="00A83B6A" w:rsidRPr="00B968B2" w:rsidRDefault="00A83B6A" w:rsidP="00F84C90">
      <w:pPr>
        <w:pStyle w:val="NormalWeb"/>
        <w:tabs>
          <w:tab w:val="left" w:pos="10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60" w:lineRule="auto"/>
        <w:ind w:firstLine="709"/>
        <w:jc w:val="both"/>
        <w:rPr>
          <w:color w:val="000000" w:themeColor="text1"/>
        </w:rPr>
      </w:pPr>
      <w:r w:rsidRPr="00296FE1">
        <w:rPr>
          <w:color w:val="000000" w:themeColor="text1"/>
        </w:rPr>
        <w:t>A aquisição de conhecimentos na FPG</w:t>
      </w:r>
      <w:r w:rsidRPr="00B968B2">
        <w:rPr>
          <w:color w:val="000000" w:themeColor="text1"/>
        </w:rPr>
        <w:t xml:space="preserve"> </w:t>
      </w:r>
      <w:r w:rsidR="000B04EB" w:rsidRPr="00B968B2">
        <w:rPr>
          <w:color w:val="000000" w:themeColor="text1"/>
        </w:rPr>
        <w:t xml:space="preserve">traduz-se </w:t>
      </w:r>
      <w:r w:rsidRPr="00B968B2">
        <w:rPr>
          <w:color w:val="000000" w:themeColor="text1"/>
        </w:rPr>
        <w:t>num maior domínio, profundidade e rigor científico com que o professor ensina</w:t>
      </w:r>
      <w:r w:rsidR="00485639">
        <w:rPr>
          <w:color w:val="000000" w:themeColor="text1"/>
        </w:rPr>
        <w:t xml:space="preserve"> </w:t>
      </w:r>
      <w:r w:rsidR="000B04EB" w:rsidRPr="00B968B2">
        <w:rPr>
          <w:color w:val="000000" w:themeColor="text1"/>
        </w:rPr>
        <w:t>e exemplifica certos conte</w:t>
      </w:r>
      <w:r w:rsidR="00504963" w:rsidRPr="00B968B2">
        <w:rPr>
          <w:color w:val="000000" w:themeColor="text1"/>
        </w:rPr>
        <w:t>údos</w:t>
      </w:r>
      <w:r w:rsidR="00444279">
        <w:rPr>
          <w:color w:val="000000" w:themeColor="text1"/>
        </w:rPr>
        <w:t>:</w:t>
      </w:r>
      <w:r w:rsidR="00E07B27">
        <w:rPr>
          <w:color w:val="000000" w:themeColor="text1"/>
        </w:rPr>
        <w:t xml:space="preserve"> </w:t>
      </w:r>
      <w:r w:rsidR="00E07B27" w:rsidRPr="00374C02">
        <w:t>“sinto que a própria tarefa me exige maior conhecimento e maior domínio do cont</w:t>
      </w:r>
      <w:r w:rsidR="00E07B27">
        <w:t>eúdo que estou a lecionar” (prof</w:t>
      </w:r>
      <w:r w:rsidR="009E4D47">
        <w:t>.</w:t>
      </w:r>
      <w:r w:rsidR="00A42023">
        <w:t xml:space="preserve"> E</w:t>
      </w:r>
      <w:r w:rsidR="00D614BA">
        <w:t>, 3º ciclo do EB,</w:t>
      </w:r>
      <w:r w:rsidR="00E07B27">
        <w:t xml:space="preserve"> caso 1); </w:t>
      </w:r>
      <w:r w:rsidR="00E07B27" w:rsidRPr="00374C02">
        <w:t xml:space="preserve">“eu consigo responder aos alunos de forma </w:t>
      </w:r>
      <w:r w:rsidR="00E07B27">
        <w:t>cientificamente correta” (prof</w:t>
      </w:r>
      <w:r w:rsidR="009E4D47">
        <w:t>.</w:t>
      </w:r>
      <w:r w:rsidR="00A42023">
        <w:t xml:space="preserve"> G</w:t>
      </w:r>
      <w:r w:rsidR="00D614BA">
        <w:t>, 2º ciclo do EB,</w:t>
      </w:r>
      <w:r w:rsidR="00E07B27">
        <w:t xml:space="preserve"> caso 2). </w:t>
      </w:r>
      <w:r w:rsidR="00296FE1">
        <w:t xml:space="preserve">Estes conhecimentos têm também reflexo </w:t>
      </w:r>
      <w:r w:rsidR="00296FE1">
        <w:rPr>
          <w:color w:val="000000" w:themeColor="text1"/>
        </w:rPr>
        <w:t>n</w:t>
      </w:r>
      <w:r w:rsidR="00504963" w:rsidRPr="00B968B2">
        <w:rPr>
          <w:color w:val="000000" w:themeColor="text1"/>
        </w:rPr>
        <w:t>o reconhecimento da credibilidade dos conhecimentos partilhados e das funç</w:t>
      </w:r>
      <w:r w:rsidR="00B934ED" w:rsidRPr="00B968B2">
        <w:rPr>
          <w:color w:val="000000" w:themeColor="text1"/>
        </w:rPr>
        <w:t>ões desempenhadas</w:t>
      </w:r>
      <w:r w:rsidR="00247553" w:rsidRPr="00B968B2">
        <w:rPr>
          <w:color w:val="000000" w:themeColor="text1"/>
        </w:rPr>
        <w:t>,</w:t>
      </w:r>
      <w:r w:rsidR="00B934ED" w:rsidRPr="00B968B2">
        <w:rPr>
          <w:color w:val="000000" w:themeColor="text1"/>
        </w:rPr>
        <w:t xml:space="preserve"> resultando</w:t>
      </w:r>
      <w:r w:rsidR="00504963" w:rsidRPr="00B968B2">
        <w:rPr>
          <w:color w:val="000000" w:themeColor="text1"/>
        </w:rPr>
        <w:t xml:space="preserve"> </w:t>
      </w:r>
      <w:r w:rsidR="00EA7047" w:rsidRPr="00B968B2">
        <w:rPr>
          <w:color w:val="000000" w:themeColor="text1"/>
        </w:rPr>
        <w:t>n</w:t>
      </w:r>
      <w:r w:rsidR="00504963" w:rsidRPr="00B968B2">
        <w:rPr>
          <w:color w:val="000000" w:themeColor="text1"/>
        </w:rPr>
        <w:t xml:space="preserve">uma maior capacidade para </w:t>
      </w:r>
      <w:r w:rsidRPr="00B968B2">
        <w:rPr>
          <w:color w:val="000000" w:themeColor="text1"/>
        </w:rPr>
        <w:t xml:space="preserve">interligar assuntos e </w:t>
      </w:r>
      <w:r w:rsidR="00504963" w:rsidRPr="00B968B2">
        <w:rPr>
          <w:color w:val="000000" w:themeColor="text1"/>
        </w:rPr>
        <w:t xml:space="preserve">aliar as componentes </w:t>
      </w:r>
      <w:r w:rsidRPr="00B968B2">
        <w:rPr>
          <w:color w:val="000000" w:themeColor="text1"/>
        </w:rPr>
        <w:t>científic</w:t>
      </w:r>
      <w:r w:rsidR="00504963" w:rsidRPr="00B968B2">
        <w:rPr>
          <w:color w:val="000000" w:themeColor="text1"/>
        </w:rPr>
        <w:t xml:space="preserve">a, </w:t>
      </w:r>
      <w:r w:rsidRPr="00B968B2">
        <w:rPr>
          <w:color w:val="000000" w:themeColor="text1"/>
        </w:rPr>
        <w:t xml:space="preserve">técnica e pedagógica. Estes efeitos </w:t>
      </w:r>
      <w:r w:rsidR="00504963" w:rsidRPr="00B968B2">
        <w:rPr>
          <w:color w:val="000000" w:themeColor="text1"/>
        </w:rPr>
        <w:t xml:space="preserve">estão intimamente associados a outros </w:t>
      </w:r>
      <w:r w:rsidRPr="00B968B2">
        <w:rPr>
          <w:color w:val="000000" w:themeColor="text1"/>
        </w:rPr>
        <w:t xml:space="preserve">relacionados com uma melhor preparação dos alunos e a um desempenho de qualidade do </w:t>
      </w:r>
      <w:r w:rsidR="00504963" w:rsidRPr="00B968B2">
        <w:rPr>
          <w:color w:val="000000" w:themeColor="text1"/>
        </w:rPr>
        <w:t>docente.</w:t>
      </w:r>
      <w:r w:rsidRPr="00B968B2">
        <w:rPr>
          <w:color w:val="000000" w:themeColor="text1"/>
        </w:rPr>
        <w:t xml:space="preserve"> </w:t>
      </w:r>
    </w:p>
    <w:p w14:paraId="5E5AE7F5" w14:textId="46E237DB" w:rsidR="00A83B6A" w:rsidRPr="00B968B2" w:rsidRDefault="00247553" w:rsidP="00A83B6A">
      <w:pPr>
        <w:pStyle w:val="NormalWeb"/>
        <w:tabs>
          <w:tab w:val="left" w:pos="10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60" w:lineRule="auto"/>
        <w:ind w:firstLine="709"/>
        <w:jc w:val="both"/>
        <w:rPr>
          <w:color w:val="000000" w:themeColor="text1"/>
        </w:rPr>
      </w:pPr>
      <w:r w:rsidRPr="00B968B2">
        <w:rPr>
          <w:color w:val="000000" w:themeColor="text1"/>
        </w:rPr>
        <w:t>De acordo com os professores entrevistados</w:t>
      </w:r>
      <w:r w:rsidR="00EA7047" w:rsidRPr="00B968B2">
        <w:rPr>
          <w:color w:val="000000" w:themeColor="text1"/>
        </w:rPr>
        <w:t>,</w:t>
      </w:r>
      <w:r w:rsidRPr="00B968B2">
        <w:rPr>
          <w:color w:val="000000" w:themeColor="text1"/>
        </w:rPr>
        <w:t xml:space="preserve"> a</w:t>
      </w:r>
      <w:r w:rsidR="00C445E8" w:rsidRPr="00B968B2">
        <w:rPr>
          <w:color w:val="000000" w:themeColor="text1"/>
        </w:rPr>
        <w:t xml:space="preserve"> frequência de cursos pós-graduados, de forma geral, </w:t>
      </w:r>
      <w:r w:rsidRPr="00B968B2">
        <w:rPr>
          <w:color w:val="000000" w:themeColor="text1"/>
        </w:rPr>
        <w:t xml:space="preserve">tem </w:t>
      </w:r>
      <w:r w:rsidR="00C445E8" w:rsidRPr="00B968B2">
        <w:rPr>
          <w:color w:val="000000" w:themeColor="text1"/>
        </w:rPr>
        <w:t xml:space="preserve">ainda </w:t>
      </w:r>
      <w:r w:rsidR="00A83B6A" w:rsidRPr="00B968B2">
        <w:rPr>
          <w:color w:val="000000" w:themeColor="text1"/>
        </w:rPr>
        <w:t xml:space="preserve">impacto </w:t>
      </w:r>
      <w:r w:rsidR="00C445E8" w:rsidRPr="00B968B2">
        <w:rPr>
          <w:color w:val="000000" w:themeColor="text1"/>
        </w:rPr>
        <w:t>na</w:t>
      </w:r>
      <w:r w:rsidR="00A83B6A" w:rsidRPr="00B968B2">
        <w:rPr>
          <w:color w:val="000000" w:themeColor="text1"/>
        </w:rPr>
        <w:t xml:space="preserve"> planificação das aulas</w:t>
      </w:r>
      <w:r w:rsidR="00C445E8" w:rsidRPr="00B968B2">
        <w:rPr>
          <w:color w:val="000000" w:themeColor="text1"/>
        </w:rPr>
        <w:t xml:space="preserve"> revelando</w:t>
      </w:r>
      <w:r w:rsidR="00444279">
        <w:rPr>
          <w:color w:val="000000" w:themeColor="text1"/>
        </w:rPr>
        <w:noBreakHyphen/>
      </w:r>
      <w:r w:rsidR="00C445E8" w:rsidRPr="00B968B2">
        <w:rPr>
          <w:color w:val="000000" w:themeColor="text1"/>
        </w:rPr>
        <w:t>se num m</w:t>
      </w:r>
      <w:r w:rsidR="00A83B6A" w:rsidRPr="00B968B2">
        <w:rPr>
          <w:color w:val="000000" w:themeColor="text1"/>
        </w:rPr>
        <w:t xml:space="preserve">aior cuidado na sua preparação e </w:t>
      </w:r>
      <w:r w:rsidR="00C445E8" w:rsidRPr="00B968B2">
        <w:rPr>
          <w:color w:val="000000" w:themeColor="text1"/>
        </w:rPr>
        <w:t>na</w:t>
      </w:r>
      <w:r w:rsidR="00A83B6A" w:rsidRPr="00B968B2">
        <w:rPr>
          <w:color w:val="000000" w:themeColor="text1"/>
        </w:rPr>
        <w:t xml:space="preserve"> capacidade de </w:t>
      </w:r>
      <w:r w:rsidR="00575712">
        <w:rPr>
          <w:color w:val="000000" w:themeColor="text1"/>
        </w:rPr>
        <w:t>planear</w:t>
      </w:r>
      <w:r w:rsidR="00575712" w:rsidRPr="00B968B2">
        <w:rPr>
          <w:color w:val="000000" w:themeColor="text1"/>
        </w:rPr>
        <w:t xml:space="preserve"> </w:t>
      </w:r>
      <w:r w:rsidR="00A83B6A" w:rsidRPr="00B968B2">
        <w:rPr>
          <w:color w:val="000000" w:themeColor="text1"/>
        </w:rPr>
        <w:t>as aprendizagens dos alunos</w:t>
      </w:r>
      <w:r w:rsidR="00E07B27">
        <w:rPr>
          <w:color w:val="000000" w:themeColor="text1"/>
        </w:rPr>
        <w:t xml:space="preserve">, </w:t>
      </w:r>
      <w:r w:rsidR="00E07B27" w:rsidRPr="00374C02">
        <w:t>“porque uma boa preparação, não quer dizer que depois não possamos mudar o plano e isso tudo e muitas vezes mudo, mas pensar o ensino, pensar a aula antes da aula é muito importante e melhora muito a qualidade da aula” (</w:t>
      </w:r>
      <w:r w:rsidR="00E07B27">
        <w:t>prof</w:t>
      </w:r>
      <w:r w:rsidR="009E4D47">
        <w:t>.</w:t>
      </w:r>
      <w:r w:rsidR="00E07B27">
        <w:t xml:space="preserve"> </w:t>
      </w:r>
      <w:r w:rsidR="00CF05D5">
        <w:t>F</w:t>
      </w:r>
      <w:r w:rsidR="00D614BA">
        <w:t xml:space="preserve">, 1º ciclo do EB, </w:t>
      </w:r>
      <w:r w:rsidR="00E07B27">
        <w:t>caso 1</w:t>
      </w:r>
      <w:r w:rsidR="00E07B27" w:rsidRPr="00374C02">
        <w:t>)</w:t>
      </w:r>
      <w:r w:rsidR="00E07B27">
        <w:t xml:space="preserve">. </w:t>
      </w:r>
      <w:r w:rsidR="00C445E8" w:rsidRPr="00B968B2">
        <w:rPr>
          <w:color w:val="000000" w:themeColor="text1"/>
        </w:rPr>
        <w:t xml:space="preserve">Possibilita também modificar as dinâmicas em sala de aula, </w:t>
      </w:r>
      <w:r w:rsidR="00A83B6A" w:rsidRPr="00B968B2">
        <w:rPr>
          <w:color w:val="000000" w:themeColor="text1"/>
        </w:rPr>
        <w:t xml:space="preserve">a forma de olhar para as situações e para as pessoas e a forma como se ensina os alunos a olhar para as coisas </w:t>
      </w:r>
      <w:r w:rsidR="00C445E8" w:rsidRPr="00B968B2">
        <w:rPr>
          <w:color w:val="000000" w:themeColor="text1"/>
        </w:rPr>
        <w:t xml:space="preserve">a partir </w:t>
      </w:r>
      <w:r w:rsidR="00190F66">
        <w:rPr>
          <w:color w:val="000000" w:themeColor="text1"/>
        </w:rPr>
        <w:t xml:space="preserve">do desenvolvimento de capacidades e da aquisição de conhecimentos </w:t>
      </w:r>
      <w:r w:rsidR="00A83B6A" w:rsidRPr="00B968B2">
        <w:rPr>
          <w:color w:val="000000" w:themeColor="text1"/>
        </w:rPr>
        <w:t xml:space="preserve">que </w:t>
      </w:r>
      <w:r w:rsidR="00C445E8" w:rsidRPr="00B968B2">
        <w:rPr>
          <w:color w:val="000000" w:themeColor="text1"/>
        </w:rPr>
        <w:t xml:space="preserve">permitem </w:t>
      </w:r>
      <w:r w:rsidR="00A83B6A" w:rsidRPr="00B968B2">
        <w:rPr>
          <w:color w:val="000000" w:themeColor="text1"/>
        </w:rPr>
        <w:t>alargar horizontes.</w:t>
      </w:r>
    </w:p>
    <w:p w14:paraId="60817E8A" w14:textId="29F0AD70" w:rsidR="00E87D44" w:rsidRPr="00B968B2" w:rsidRDefault="00A02007" w:rsidP="00E87D44">
      <w:pPr>
        <w:pStyle w:val="NormalWeb"/>
        <w:tabs>
          <w:tab w:val="left" w:pos="10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60" w:lineRule="auto"/>
        <w:ind w:firstLine="709"/>
        <w:jc w:val="both"/>
        <w:rPr>
          <w:color w:val="000000" w:themeColor="text1"/>
          <w:highlight w:val="yellow"/>
        </w:rPr>
      </w:pPr>
      <w:r w:rsidRPr="00B968B2">
        <w:rPr>
          <w:color w:val="000000" w:themeColor="text1"/>
        </w:rPr>
        <w:t>A FPG manifesta-se</w:t>
      </w:r>
      <w:r w:rsidR="00A83B6A" w:rsidRPr="00B968B2">
        <w:rPr>
          <w:color w:val="000000" w:themeColor="text1"/>
        </w:rPr>
        <w:t xml:space="preserve">, na sala de aula, na vontade de aprofundar o trabalho </w:t>
      </w:r>
      <w:r w:rsidR="00777210">
        <w:rPr>
          <w:color w:val="000000" w:themeColor="text1"/>
        </w:rPr>
        <w:t>realizado</w:t>
      </w:r>
      <w:r w:rsidR="00A83B6A" w:rsidRPr="00B968B2">
        <w:rPr>
          <w:color w:val="000000" w:themeColor="text1"/>
        </w:rPr>
        <w:t>, numa maior capacidade de reflexão e n</w:t>
      </w:r>
      <w:r w:rsidRPr="00B968B2">
        <w:rPr>
          <w:color w:val="000000" w:themeColor="text1"/>
        </w:rPr>
        <w:t>uma maior</w:t>
      </w:r>
      <w:r w:rsidR="00A83B6A" w:rsidRPr="00B968B2">
        <w:rPr>
          <w:color w:val="000000" w:themeColor="text1"/>
        </w:rPr>
        <w:t xml:space="preserve"> consciência sobre o currículo em ação</w:t>
      </w:r>
      <w:r w:rsidRPr="00B968B2">
        <w:rPr>
          <w:color w:val="000000" w:themeColor="text1"/>
        </w:rPr>
        <w:t xml:space="preserve">. </w:t>
      </w:r>
      <w:r w:rsidR="00E87D44" w:rsidRPr="00B968B2">
        <w:rPr>
          <w:color w:val="000000" w:themeColor="text1"/>
        </w:rPr>
        <w:t xml:space="preserve">Ao nível micro espelha-se, ainda, em mudanças nos professores </w:t>
      </w:r>
      <w:r w:rsidRPr="00B968B2">
        <w:rPr>
          <w:color w:val="000000" w:themeColor="text1"/>
        </w:rPr>
        <w:t xml:space="preserve">como </w:t>
      </w:r>
      <w:r w:rsidR="00A83B6A" w:rsidRPr="00B968B2">
        <w:rPr>
          <w:color w:val="000000" w:themeColor="text1"/>
        </w:rPr>
        <w:t xml:space="preserve">profissionais, num saber-fazer melhorado, numa experiência académica </w:t>
      </w:r>
      <w:r w:rsidRPr="00B968B2">
        <w:rPr>
          <w:color w:val="000000" w:themeColor="text1"/>
        </w:rPr>
        <w:t xml:space="preserve">marcada </w:t>
      </w:r>
      <w:r w:rsidR="00A83B6A" w:rsidRPr="00B968B2">
        <w:rPr>
          <w:color w:val="000000" w:themeColor="text1"/>
        </w:rPr>
        <w:t xml:space="preserve">por </w:t>
      </w:r>
      <w:r w:rsidR="00E87D44" w:rsidRPr="00B968B2">
        <w:rPr>
          <w:color w:val="000000" w:themeColor="text1"/>
        </w:rPr>
        <w:t xml:space="preserve">muitos </w:t>
      </w:r>
      <w:r w:rsidR="00A83B6A" w:rsidRPr="00B968B2">
        <w:rPr>
          <w:color w:val="000000" w:themeColor="text1"/>
        </w:rPr>
        <w:t>acontecimentos</w:t>
      </w:r>
      <w:r w:rsidR="00E87D44" w:rsidRPr="00B968B2">
        <w:rPr>
          <w:color w:val="000000" w:themeColor="text1"/>
        </w:rPr>
        <w:t xml:space="preserve"> que os preparam para uma </w:t>
      </w:r>
      <w:r w:rsidR="00444279">
        <w:rPr>
          <w:color w:val="000000" w:themeColor="text1"/>
        </w:rPr>
        <w:t>resposta</w:t>
      </w:r>
      <w:r w:rsidR="00444279" w:rsidRPr="00B968B2">
        <w:rPr>
          <w:color w:val="000000" w:themeColor="text1"/>
        </w:rPr>
        <w:t xml:space="preserve"> </w:t>
      </w:r>
      <w:r w:rsidR="00E87D44" w:rsidRPr="00B968B2">
        <w:rPr>
          <w:color w:val="000000" w:themeColor="text1"/>
        </w:rPr>
        <w:t xml:space="preserve">diferente quando </w:t>
      </w:r>
      <w:r w:rsidR="00DA26FC" w:rsidRPr="00B968B2">
        <w:rPr>
          <w:color w:val="000000" w:themeColor="text1"/>
        </w:rPr>
        <w:t xml:space="preserve">determinadas situações </w:t>
      </w:r>
      <w:r w:rsidR="00E87D44" w:rsidRPr="00B968B2">
        <w:rPr>
          <w:color w:val="000000" w:themeColor="text1"/>
        </w:rPr>
        <w:t xml:space="preserve">acontecem na sala de aula. </w:t>
      </w:r>
    </w:p>
    <w:p w14:paraId="1DD64585" w14:textId="2DD92DF0" w:rsidR="00383312" w:rsidRPr="00383312" w:rsidRDefault="00A83B6A" w:rsidP="00383312">
      <w:pPr>
        <w:pStyle w:val="NormalWeb"/>
        <w:tabs>
          <w:tab w:val="left" w:pos="10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60" w:lineRule="auto"/>
        <w:ind w:firstLine="709"/>
        <w:jc w:val="both"/>
        <w:rPr>
          <w:color w:val="000000" w:themeColor="text1"/>
        </w:rPr>
      </w:pPr>
      <w:r w:rsidRPr="00B968B2">
        <w:rPr>
          <w:color w:val="000000" w:themeColor="text1"/>
        </w:rPr>
        <w:t xml:space="preserve">A FPG tem </w:t>
      </w:r>
      <w:r w:rsidR="00E072CE" w:rsidRPr="00B968B2">
        <w:rPr>
          <w:color w:val="000000" w:themeColor="text1"/>
        </w:rPr>
        <w:t>consequências</w:t>
      </w:r>
      <w:r w:rsidRPr="00B968B2">
        <w:rPr>
          <w:color w:val="000000" w:themeColor="text1"/>
        </w:rPr>
        <w:t xml:space="preserve"> na forma como o docente motiva</w:t>
      </w:r>
      <w:r w:rsidR="00E072CE" w:rsidRPr="00B968B2">
        <w:rPr>
          <w:color w:val="000000" w:themeColor="text1"/>
        </w:rPr>
        <w:t xml:space="preserve"> os alunos</w:t>
      </w:r>
      <w:r w:rsidR="00383312">
        <w:rPr>
          <w:color w:val="000000" w:themeColor="text1"/>
        </w:rPr>
        <w:t xml:space="preserve"> (e.g. “</w:t>
      </w:r>
      <w:r w:rsidR="00383312" w:rsidRPr="00383312">
        <w:rPr>
          <w:color w:val="000000" w:themeColor="text1"/>
        </w:rPr>
        <w:t xml:space="preserve">consigo falar e </w:t>
      </w:r>
      <w:r w:rsidR="00383312">
        <w:rPr>
          <w:color w:val="000000" w:themeColor="text1"/>
        </w:rPr>
        <w:t xml:space="preserve">ir </w:t>
      </w:r>
      <w:r w:rsidR="00383312" w:rsidRPr="00383312">
        <w:rPr>
          <w:color w:val="000000" w:themeColor="text1"/>
        </w:rPr>
        <w:t>buscar exemplos com uma outra dimensão que não existiam caso não tivesse estas pós-graduações</w:t>
      </w:r>
      <w:r w:rsidR="00383312">
        <w:rPr>
          <w:color w:val="000000" w:themeColor="text1"/>
        </w:rPr>
        <w:t xml:space="preserve"> e isso motiva-os e des</w:t>
      </w:r>
      <w:r w:rsidR="00CF05D5">
        <w:rPr>
          <w:color w:val="000000" w:themeColor="text1"/>
        </w:rPr>
        <w:t>perta-lhes curiosidade” – prof. D, 2</w:t>
      </w:r>
      <w:r w:rsidR="00383312">
        <w:rPr>
          <w:color w:val="000000" w:themeColor="text1"/>
        </w:rPr>
        <w:t>º ciclo do EB, caso 2)</w:t>
      </w:r>
      <w:r w:rsidR="00E072CE" w:rsidRPr="00B968B2">
        <w:rPr>
          <w:color w:val="000000" w:themeColor="text1"/>
        </w:rPr>
        <w:t>, assim como na forma como se relaciona com eles e os orienta, podendo</w:t>
      </w:r>
      <w:r w:rsidR="00247553" w:rsidRPr="00B968B2">
        <w:rPr>
          <w:color w:val="000000" w:themeColor="text1"/>
        </w:rPr>
        <w:t>,</w:t>
      </w:r>
      <w:r w:rsidR="00E072CE" w:rsidRPr="00B968B2">
        <w:rPr>
          <w:color w:val="000000" w:themeColor="text1"/>
        </w:rPr>
        <w:t xml:space="preserve"> por vezes</w:t>
      </w:r>
      <w:r w:rsidR="00247553" w:rsidRPr="00B968B2">
        <w:rPr>
          <w:color w:val="000000" w:themeColor="text1"/>
        </w:rPr>
        <w:t xml:space="preserve">, </w:t>
      </w:r>
      <w:r w:rsidR="00E072CE" w:rsidRPr="00B968B2">
        <w:rPr>
          <w:color w:val="000000" w:themeColor="text1"/>
        </w:rPr>
        <w:t>ser visto como um exemplo a seguir</w:t>
      </w:r>
      <w:r w:rsidR="00383312">
        <w:rPr>
          <w:color w:val="000000" w:themeColor="text1"/>
        </w:rPr>
        <w:t xml:space="preserve"> (e.g. “</w:t>
      </w:r>
      <w:r w:rsidR="00383312" w:rsidRPr="00B81B28">
        <w:rPr>
          <w:rFonts w:eastAsia="Andale Sans UI" w:cs="Tahoma"/>
          <w:kern w:val="3"/>
          <w:lang w:eastAsia="ja-JP" w:bidi="fa-IR"/>
        </w:rPr>
        <w:t xml:space="preserve">Portanto eu estou a dar o exemplo de que nunca abandonei os livros, nunca abandonei a escola, mesmo sendo professor eu também sou aluno. Faço com que eles vejam em mim uma pessoa que quer </w:t>
      </w:r>
      <w:r w:rsidR="00383312" w:rsidRPr="00B81B28">
        <w:rPr>
          <w:rFonts w:eastAsia="Andale Sans UI" w:cs="Tahoma"/>
          <w:kern w:val="3"/>
          <w:lang w:eastAsia="ja-JP" w:bidi="fa-IR"/>
        </w:rPr>
        <w:lastRenderedPageBreak/>
        <w:t>mais. Quer mais como? Como aluno, porque ser aluno é ser capaz de aprender.”</w:t>
      </w:r>
      <w:r w:rsidR="00383312">
        <w:t xml:space="preserve"> – prof. </w:t>
      </w:r>
      <w:r w:rsidR="00CF05D5">
        <w:t>F</w:t>
      </w:r>
      <w:r w:rsidR="00383312">
        <w:t xml:space="preserve">, </w:t>
      </w:r>
      <w:r w:rsidR="008B5611">
        <w:t>1º ciclo do EB</w:t>
      </w:r>
      <w:r w:rsidR="00383312">
        <w:t>, caso 1).</w:t>
      </w:r>
    </w:p>
    <w:p w14:paraId="0770C667" w14:textId="77777777" w:rsidR="00CF05D5" w:rsidRDefault="00383312" w:rsidP="00336915">
      <w:pPr>
        <w:pStyle w:val="NormalWeb"/>
        <w:spacing w:before="0" w:beforeAutospacing="0" w:after="0" w:afterAutospacing="0" w:line="360" w:lineRule="auto"/>
        <w:jc w:val="both"/>
        <w:rPr>
          <w:color w:val="000000" w:themeColor="text1"/>
        </w:rPr>
      </w:pPr>
      <w:r>
        <w:rPr>
          <w:rFonts w:eastAsiaTheme="minorHAnsi"/>
          <w:lang w:eastAsia="en-US"/>
        </w:rPr>
        <w:tab/>
      </w:r>
      <w:r w:rsidR="00E072CE" w:rsidRPr="00B968B2">
        <w:rPr>
          <w:color w:val="000000" w:themeColor="text1"/>
        </w:rPr>
        <w:t xml:space="preserve">Os professores que frequentam cursos pós-graduados </w:t>
      </w:r>
      <w:r w:rsidR="00247553" w:rsidRPr="00B968B2">
        <w:rPr>
          <w:color w:val="000000" w:themeColor="text1"/>
        </w:rPr>
        <w:t>consideram que essa frequência os torna</w:t>
      </w:r>
      <w:r w:rsidR="00E072CE" w:rsidRPr="00B968B2">
        <w:rPr>
          <w:color w:val="000000" w:themeColor="text1"/>
        </w:rPr>
        <w:t xml:space="preserve">, de modo geral, </w:t>
      </w:r>
      <w:r w:rsidR="00A83B6A" w:rsidRPr="00B968B2">
        <w:rPr>
          <w:color w:val="000000" w:themeColor="text1"/>
        </w:rPr>
        <w:t>mais atentos, conscientes, rigorosos, tolerantes, sensíveis, competentes, responsáveis, organizados</w:t>
      </w:r>
      <w:r w:rsidR="00E072CE" w:rsidRPr="00B968B2">
        <w:rPr>
          <w:color w:val="000000" w:themeColor="text1"/>
        </w:rPr>
        <w:t xml:space="preserve"> e</w:t>
      </w:r>
      <w:r w:rsidR="00A83B6A" w:rsidRPr="00B968B2">
        <w:rPr>
          <w:color w:val="000000" w:themeColor="text1"/>
        </w:rPr>
        <w:t xml:space="preserve"> confiantes. </w:t>
      </w:r>
      <w:r w:rsidR="00E072CE" w:rsidRPr="00B968B2">
        <w:rPr>
          <w:color w:val="000000" w:themeColor="text1"/>
        </w:rPr>
        <w:t xml:space="preserve">Os docentes com FPG </w:t>
      </w:r>
      <w:r w:rsidR="00575712">
        <w:rPr>
          <w:color w:val="000000" w:themeColor="text1"/>
        </w:rPr>
        <w:t>evidenciam</w:t>
      </w:r>
      <w:r w:rsidR="00E072CE" w:rsidRPr="00B968B2">
        <w:rPr>
          <w:color w:val="000000" w:themeColor="text1"/>
        </w:rPr>
        <w:t xml:space="preserve"> um maior </w:t>
      </w:r>
      <w:r w:rsidR="00A83B6A" w:rsidRPr="00B968B2">
        <w:rPr>
          <w:color w:val="000000" w:themeColor="text1"/>
        </w:rPr>
        <w:t>à-vontade</w:t>
      </w:r>
      <w:r w:rsidR="00575712">
        <w:rPr>
          <w:color w:val="000000" w:themeColor="text1"/>
        </w:rPr>
        <w:t xml:space="preserve"> e um maior nível de reflexividade, preparação e capacidade de organização do</w:t>
      </w:r>
      <w:r w:rsidR="00A83B6A" w:rsidRPr="00B968B2">
        <w:rPr>
          <w:color w:val="000000" w:themeColor="text1"/>
        </w:rPr>
        <w:t xml:space="preserve"> grupo e </w:t>
      </w:r>
      <w:r w:rsidR="00575712">
        <w:rPr>
          <w:color w:val="000000" w:themeColor="text1"/>
        </w:rPr>
        <w:t>d</w:t>
      </w:r>
      <w:r w:rsidR="00A83B6A" w:rsidRPr="00B968B2">
        <w:rPr>
          <w:color w:val="000000" w:themeColor="text1"/>
        </w:rPr>
        <w:t xml:space="preserve">as suas práticas no tempo e no espaço. </w:t>
      </w:r>
      <w:r w:rsidR="00E072CE" w:rsidRPr="00B968B2">
        <w:rPr>
          <w:color w:val="000000" w:themeColor="text1"/>
        </w:rPr>
        <w:t xml:space="preserve">Estes profissionais revelam ainda uma </w:t>
      </w:r>
      <w:r w:rsidR="00A83B6A" w:rsidRPr="00B968B2">
        <w:rPr>
          <w:color w:val="000000" w:themeColor="text1"/>
        </w:rPr>
        <w:t>maior preocupação com a adequabilidade das práticas e com a necessidade de as melhorar</w:t>
      </w:r>
      <w:r w:rsidR="00B934ED" w:rsidRPr="00B968B2">
        <w:rPr>
          <w:color w:val="000000" w:themeColor="text1"/>
        </w:rPr>
        <w:t xml:space="preserve">. </w:t>
      </w:r>
      <w:r w:rsidR="00E072CE" w:rsidRPr="00B968B2">
        <w:rPr>
          <w:color w:val="000000" w:themeColor="text1"/>
        </w:rPr>
        <w:t xml:space="preserve">A investigação desenvolvida revelou ainda que os professores que contemplam FPG nas suas trajetórias </w:t>
      </w:r>
      <w:r w:rsidR="00B934ED" w:rsidRPr="00B968B2">
        <w:rPr>
          <w:color w:val="000000" w:themeColor="text1"/>
        </w:rPr>
        <w:t xml:space="preserve">têm </w:t>
      </w:r>
      <w:r w:rsidR="00575712">
        <w:rPr>
          <w:color w:val="000000" w:themeColor="text1"/>
        </w:rPr>
        <w:t>melhores</w:t>
      </w:r>
      <w:r w:rsidR="00575712" w:rsidRPr="00B968B2">
        <w:rPr>
          <w:color w:val="000000" w:themeColor="text1"/>
        </w:rPr>
        <w:t xml:space="preserve"> </w:t>
      </w:r>
      <w:r w:rsidR="00B934ED" w:rsidRPr="00B968B2">
        <w:rPr>
          <w:color w:val="000000" w:themeColor="text1"/>
        </w:rPr>
        <w:t>capacidades para resolver situações particulares</w:t>
      </w:r>
      <w:r w:rsidR="00247553" w:rsidRPr="00B968B2">
        <w:rPr>
          <w:color w:val="000000" w:themeColor="text1"/>
        </w:rPr>
        <w:t xml:space="preserve"> e</w:t>
      </w:r>
      <w:r w:rsidR="00B934ED" w:rsidRPr="00B968B2">
        <w:rPr>
          <w:color w:val="000000" w:themeColor="text1"/>
        </w:rPr>
        <w:t xml:space="preserve"> de integrar e de compreender melhor os alunos</w:t>
      </w:r>
      <w:r w:rsidR="00247553" w:rsidRPr="00B968B2">
        <w:rPr>
          <w:color w:val="000000" w:themeColor="text1"/>
        </w:rPr>
        <w:t xml:space="preserve">. </w:t>
      </w:r>
      <w:r w:rsidR="00E072CE" w:rsidRPr="00B968B2">
        <w:rPr>
          <w:color w:val="000000" w:themeColor="text1"/>
        </w:rPr>
        <w:t xml:space="preserve">Estes docentes </w:t>
      </w:r>
      <w:r w:rsidR="008A2533">
        <w:rPr>
          <w:color w:val="000000" w:themeColor="text1"/>
        </w:rPr>
        <w:t xml:space="preserve">criam, por vezes, </w:t>
      </w:r>
      <w:r w:rsidR="00E072CE" w:rsidRPr="00B968B2">
        <w:rPr>
          <w:color w:val="000000" w:themeColor="text1"/>
        </w:rPr>
        <w:t xml:space="preserve">uma </w:t>
      </w:r>
      <w:r w:rsidR="00A83B6A" w:rsidRPr="00B968B2">
        <w:rPr>
          <w:color w:val="000000" w:themeColor="text1"/>
        </w:rPr>
        <w:t xml:space="preserve">ligação da sala de aula com o ensino superior, </w:t>
      </w:r>
      <w:r w:rsidR="00E072CE" w:rsidRPr="00B968B2">
        <w:rPr>
          <w:color w:val="000000" w:themeColor="text1"/>
        </w:rPr>
        <w:t xml:space="preserve">envolvendo </w:t>
      </w:r>
      <w:r w:rsidR="00A83B6A" w:rsidRPr="00B968B2">
        <w:rPr>
          <w:color w:val="000000" w:themeColor="text1"/>
        </w:rPr>
        <w:t xml:space="preserve">os alunos em atividades da Universidade </w:t>
      </w:r>
      <w:r w:rsidR="00E072CE" w:rsidRPr="00B968B2">
        <w:rPr>
          <w:color w:val="000000" w:themeColor="text1"/>
        </w:rPr>
        <w:t xml:space="preserve">relacionadas sobretudo com a </w:t>
      </w:r>
      <w:r w:rsidR="00A83B6A" w:rsidRPr="00B968B2">
        <w:rPr>
          <w:color w:val="000000" w:themeColor="text1"/>
        </w:rPr>
        <w:t>investigação</w:t>
      </w:r>
      <w:r w:rsidR="008A2533">
        <w:rPr>
          <w:color w:val="000000" w:themeColor="text1"/>
        </w:rPr>
        <w:t xml:space="preserve"> como é o caso de um professor que leciona no caso 1: </w:t>
      </w:r>
    </w:p>
    <w:p w14:paraId="53FC2588" w14:textId="4C6B2166" w:rsidR="00336915" w:rsidRPr="005B0032" w:rsidRDefault="008A2533" w:rsidP="005B0032">
      <w:pPr>
        <w:pStyle w:val="Standard"/>
        <w:spacing w:line="360" w:lineRule="auto"/>
        <w:ind w:left="2268"/>
        <w:jc w:val="both"/>
        <w:rPr>
          <w:sz w:val="20"/>
          <w:szCs w:val="20"/>
        </w:rPr>
      </w:pPr>
      <w:r w:rsidRPr="005B0032">
        <w:rPr>
          <w:sz w:val="20"/>
          <w:szCs w:val="20"/>
          <w:lang w:val="pt-PT"/>
        </w:rPr>
        <w:t>“Foram dois anos da minha vida que eu adorei onde fiz a ponte entre as minhas aulas aqui e a pós-graduação com projetos até a nível europeu. Integrei um projeto e os meus alunos fizeram um trabalho excelente e foram apresentar o trabalho no Congresso de História e Filosofia das Ciências</w:t>
      </w:r>
      <w:r w:rsidR="00CF05D5" w:rsidRPr="005B0032">
        <w:rPr>
          <w:sz w:val="20"/>
          <w:szCs w:val="20"/>
          <w:lang w:val="pt-PT"/>
        </w:rPr>
        <w:t>.</w:t>
      </w:r>
      <w:r w:rsidRPr="005B0032">
        <w:rPr>
          <w:sz w:val="20"/>
          <w:szCs w:val="20"/>
          <w:lang w:val="pt-PT"/>
        </w:rPr>
        <w:t xml:space="preserve">” (prof. </w:t>
      </w:r>
      <w:r w:rsidR="001848CB" w:rsidRPr="005B0032">
        <w:rPr>
          <w:sz w:val="20"/>
          <w:szCs w:val="20"/>
          <w:lang w:val="pt-PT"/>
        </w:rPr>
        <w:t>G</w:t>
      </w:r>
      <w:r w:rsidRPr="005B0032">
        <w:rPr>
          <w:sz w:val="20"/>
          <w:szCs w:val="20"/>
          <w:lang w:val="pt-PT"/>
        </w:rPr>
        <w:t>, ensino secundário, caso 1)</w:t>
      </w:r>
      <w:r w:rsidR="00336915" w:rsidRPr="005B0032">
        <w:rPr>
          <w:sz w:val="20"/>
          <w:szCs w:val="20"/>
          <w:lang w:val="pt-PT"/>
        </w:rPr>
        <w:t>.</w:t>
      </w:r>
    </w:p>
    <w:p w14:paraId="7ECF0A52" w14:textId="77777777" w:rsidR="004E0B15" w:rsidRDefault="004E0B15" w:rsidP="001A539D">
      <w:pPr>
        <w:tabs>
          <w:tab w:val="left" w:pos="2610"/>
          <w:tab w:val="left" w:pos="3690"/>
        </w:tabs>
        <w:spacing w:after="0" w:line="360" w:lineRule="auto"/>
        <w:rPr>
          <w:rFonts w:ascii="Times New Roman" w:hAnsi="Times New Roman" w:cs="Times New Roman"/>
          <w:i/>
          <w:color w:val="000000" w:themeColor="text1"/>
          <w:sz w:val="24"/>
          <w:szCs w:val="24"/>
        </w:rPr>
      </w:pPr>
    </w:p>
    <w:p w14:paraId="0B38AE1F" w14:textId="77777777" w:rsidR="00A83B6A" w:rsidRPr="001A539D" w:rsidRDefault="00A83B6A" w:rsidP="001A539D">
      <w:pPr>
        <w:tabs>
          <w:tab w:val="left" w:pos="2610"/>
          <w:tab w:val="left" w:pos="3690"/>
        </w:tabs>
        <w:spacing w:after="0" w:line="360" w:lineRule="auto"/>
        <w:rPr>
          <w:rFonts w:ascii="Times New Roman" w:hAnsi="Times New Roman" w:cs="Times New Roman"/>
          <w:i/>
          <w:color w:val="000000" w:themeColor="text1"/>
          <w:sz w:val="24"/>
          <w:szCs w:val="24"/>
        </w:rPr>
      </w:pPr>
      <w:r w:rsidRPr="001A539D">
        <w:rPr>
          <w:rFonts w:ascii="Times New Roman" w:hAnsi="Times New Roman" w:cs="Times New Roman"/>
          <w:i/>
          <w:color w:val="000000" w:themeColor="text1"/>
          <w:sz w:val="24"/>
          <w:szCs w:val="24"/>
        </w:rPr>
        <w:t>Impacto na Escola (meso – impacto)</w:t>
      </w:r>
    </w:p>
    <w:p w14:paraId="4EB4A962" w14:textId="5F4AF057" w:rsidR="0054311A" w:rsidRDefault="00720CFF" w:rsidP="0054311A">
      <w:pPr>
        <w:tabs>
          <w:tab w:val="left" w:pos="2610"/>
          <w:tab w:val="left" w:pos="3690"/>
        </w:tabs>
        <w:spacing w:after="0" w:line="360" w:lineRule="auto"/>
        <w:ind w:firstLine="709"/>
        <w:jc w:val="both"/>
        <w:rPr>
          <w:rFonts w:ascii="Times New Roman" w:hAnsi="Times New Roman" w:cs="Times New Roman"/>
          <w:color w:val="000000" w:themeColor="text1"/>
          <w:sz w:val="24"/>
          <w:szCs w:val="24"/>
        </w:rPr>
      </w:pPr>
      <w:r w:rsidRPr="00B968B2">
        <w:rPr>
          <w:rFonts w:ascii="Times New Roman" w:hAnsi="Times New Roman" w:cs="Times New Roman"/>
          <w:color w:val="000000" w:themeColor="text1"/>
          <w:sz w:val="24"/>
          <w:szCs w:val="24"/>
        </w:rPr>
        <w:t>Os efeitos da</w:t>
      </w:r>
      <w:r w:rsidR="00A83B6A" w:rsidRPr="00B968B2">
        <w:rPr>
          <w:rFonts w:ascii="Times New Roman" w:hAnsi="Times New Roman" w:cs="Times New Roman"/>
          <w:color w:val="000000" w:themeColor="text1"/>
          <w:sz w:val="24"/>
          <w:szCs w:val="24"/>
        </w:rPr>
        <w:t xml:space="preserve"> FPG</w:t>
      </w:r>
      <w:r w:rsidRPr="00B968B2">
        <w:rPr>
          <w:rFonts w:ascii="Times New Roman" w:hAnsi="Times New Roman" w:cs="Times New Roman"/>
          <w:color w:val="000000" w:themeColor="text1"/>
          <w:sz w:val="24"/>
          <w:szCs w:val="24"/>
        </w:rPr>
        <w:t xml:space="preserve"> frequentada por docentes </w:t>
      </w:r>
      <w:r w:rsidR="007F3CEB" w:rsidRPr="00B968B2">
        <w:rPr>
          <w:rFonts w:ascii="Times New Roman" w:hAnsi="Times New Roman" w:cs="Times New Roman"/>
          <w:color w:val="000000" w:themeColor="text1"/>
          <w:sz w:val="24"/>
          <w:szCs w:val="24"/>
        </w:rPr>
        <w:t>são</w:t>
      </w:r>
      <w:r w:rsidRPr="00B968B2">
        <w:rPr>
          <w:rFonts w:ascii="Times New Roman" w:hAnsi="Times New Roman" w:cs="Times New Roman"/>
          <w:color w:val="000000" w:themeColor="text1"/>
          <w:sz w:val="24"/>
          <w:szCs w:val="24"/>
        </w:rPr>
        <w:t xml:space="preserve"> muitas vezes questionado</w:t>
      </w:r>
      <w:r w:rsidR="007F3CEB" w:rsidRPr="00B968B2">
        <w:rPr>
          <w:rFonts w:ascii="Times New Roman" w:hAnsi="Times New Roman" w:cs="Times New Roman"/>
          <w:color w:val="000000" w:themeColor="text1"/>
          <w:sz w:val="24"/>
          <w:szCs w:val="24"/>
        </w:rPr>
        <w:t>s</w:t>
      </w:r>
      <w:r w:rsidRPr="00B968B2">
        <w:rPr>
          <w:rFonts w:ascii="Times New Roman" w:hAnsi="Times New Roman" w:cs="Times New Roman"/>
          <w:color w:val="000000" w:themeColor="text1"/>
          <w:sz w:val="24"/>
          <w:szCs w:val="24"/>
        </w:rPr>
        <w:t xml:space="preserve"> e há até quem duvide da existência destes efeitos na escola onde os </w:t>
      </w:r>
      <w:r w:rsidR="0003194F" w:rsidRPr="00B968B2">
        <w:rPr>
          <w:rFonts w:ascii="Times New Roman" w:hAnsi="Times New Roman" w:cs="Times New Roman"/>
          <w:color w:val="000000" w:themeColor="text1"/>
          <w:sz w:val="24"/>
          <w:szCs w:val="24"/>
        </w:rPr>
        <w:t>professores</w:t>
      </w:r>
      <w:r w:rsidRPr="00B968B2">
        <w:rPr>
          <w:rFonts w:ascii="Times New Roman" w:hAnsi="Times New Roman" w:cs="Times New Roman"/>
          <w:color w:val="000000" w:themeColor="text1"/>
          <w:sz w:val="24"/>
          <w:szCs w:val="24"/>
        </w:rPr>
        <w:t xml:space="preserve"> pós-graduados prestam serviço</w:t>
      </w:r>
      <w:r w:rsidR="005010A9">
        <w:rPr>
          <w:rFonts w:ascii="Times New Roman" w:hAnsi="Times New Roman" w:cs="Times New Roman"/>
          <w:color w:val="000000" w:themeColor="text1"/>
          <w:sz w:val="24"/>
          <w:szCs w:val="24"/>
        </w:rPr>
        <w:t xml:space="preserve">, tal como afirma, por exemplo, </w:t>
      </w:r>
      <w:r w:rsidR="00394944">
        <w:rPr>
          <w:rFonts w:ascii="Times New Roman" w:hAnsi="Times New Roman" w:cs="Times New Roman"/>
          <w:color w:val="000000" w:themeColor="text1"/>
          <w:sz w:val="24"/>
          <w:szCs w:val="24"/>
        </w:rPr>
        <w:t>um professor que desempenha funções no caso 1: “</w:t>
      </w:r>
      <w:r w:rsidR="005010A9">
        <w:rPr>
          <w:rFonts w:ascii="Times New Roman" w:hAnsi="Times New Roman" w:cs="Times New Roman"/>
          <w:color w:val="000000" w:themeColor="text1"/>
          <w:sz w:val="24"/>
          <w:szCs w:val="24"/>
        </w:rPr>
        <w:t>P</w:t>
      </w:r>
      <w:r w:rsidR="008B5611">
        <w:rPr>
          <w:rFonts w:ascii="Times New Roman" w:hAnsi="Times New Roman" w:cs="Times New Roman"/>
          <w:color w:val="000000" w:themeColor="text1"/>
          <w:sz w:val="24"/>
          <w:szCs w:val="24"/>
        </w:rPr>
        <w:t>ara a escola não serve” (prof. H</w:t>
      </w:r>
      <w:r w:rsidR="005010A9">
        <w:rPr>
          <w:rFonts w:ascii="Times New Roman" w:hAnsi="Times New Roman" w:cs="Times New Roman"/>
          <w:color w:val="000000" w:themeColor="text1"/>
          <w:sz w:val="24"/>
          <w:szCs w:val="24"/>
        </w:rPr>
        <w:t xml:space="preserve">, </w:t>
      </w:r>
      <w:r w:rsidR="008B5611">
        <w:rPr>
          <w:rFonts w:ascii="Times New Roman" w:hAnsi="Times New Roman" w:cs="Times New Roman"/>
          <w:color w:val="000000" w:themeColor="text1"/>
          <w:sz w:val="24"/>
          <w:szCs w:val="24"/>
        </w:rPr>
        <w:t>2º ciclo do EB</w:t>
      </w:r>
      <w:r w:rsidR="005010A9">
        <w:rPr>
          <w:rFonts w:ascii="Times New Roman" w:hAnsi="Times New Roman" w:cs="Times New Roman"/>
          <w:color w:val="000000" w:themeColor="text1"/>
          <w:sz w:val="24"/>
          <w:szCs w:val="24"/>
        </w:rPr>
        <w:t>, caso 1)</w:t>
      </w:r>
      <w:r w:rsidR="00EA7047" w:rsidRPr="00B968B2">
        <w:rPr>
          <w:rFonts w:ascii="Times New Roman" w:hAnsi="Times New Roman" w:cs="Times New Roman"/>
          <w:color w:val="000000" w:themeColor="text1"/>
          <w:sz w:val="24"/>
          <w:szCs w:val="24"/>
        </w:rPr>
        <w:t xml:space="preserve">. Há </w:t>
      </w:r>
      <w:r w:rsidRPr="00B968B2">
        <w:rPr>
          <w:rFonts w:ascii="Times New Roman" w:hAnsi="Times New Roman" w:cs="Times New Roman"/>
          <w:color w:val="000000" w:themeColor="text1"/>
          <w:sz w:val="24"/>
          <w:szCs w:val="24"/>
        </w:rPr>
        <w:t>quem defenda que não há qualquer efeito e ainda</w:t>
      </w:r>
      <w:r w:rsidR="0003194F" w:rsidRPr="00B968B2">
        <w:rPr>
          <w:rFonts w:ascii="Times New Roman" w:hAnsi="Times New Roman" w:cs="Times New Roman"/>
          <w:color w:val="000000" w:themeColor="text1"/>
          <w:sz w:val="24"/>
          <w:szCs w:val="24"/>
        </w:rPr>
        <w:t xml:space="preserve"> há</w:t>
      </w:r>
      <w:r w:rsidRPr="00B968B2">
        <w:rPr>
          <w:rFonts w:ascii="Times New Roman" w:hAnsi="Times New Roman" w:cs="Times New Roman"/>
          <w:color w:val="000000" w:themeColor="text1"/>
          <w:sz w:val="24"/>
          <w:szCs w:val="24"/>
        </w:rPr>
        <w:t xml:space="preserve"> quem assuma que estes efeitos poderão estar dependentes da área de formação</w:t>
      </w:r>
      <w:r w:rsidR="005010A9">
        <w:rPr>
          <w:rFonts w:ascii="Times New Roman" w:hAnsi="Times New Roman" w:cs="Times New Roman"/>
          <w:color w:val="000000" w:themeColor="text1"/>
          <w:sz w:val="24"/>
          <w:szCs w:val="24"/>
        </w:rPr>
        <w:t>, uma vez que “se a formação for feita em administração e gestão escolar, por exemplo, vai ajudar, mas se for numa outra área de formação que não esteja relacionada com o que se ensina nem com a organização escolar acho que n</w:t>
      </w:r>
      <w:r w:rsidR="008B5611">
        <w:rPr>
          <w:rFonts w:ascii="Times New Roman" w:hAnsi="Times New Roman" w:cs="Times New Roman"/>
          <w:color w:val="000000" w:themeColor="text1"/>
          <w:sz w:val="24"/>
          <w:szCs w:val="24"/>
        </w:rPr>
        <w:t>ão há impacto” (prof. H</w:t>
      </w:r>
      <w:r w:rsidR="005010A9">
        <w:rPr>
          <w:rFonts w:ascii="Times New Roman" w:hAnsi="Times New Roman" w:cs="Times New Roman"/>
          <w:color w:val="000000" w:themeColor="text1"/>
          <w:sz w:val="24"/>
          <w:szCs w:val="24"/>
        </w:rPr>
        <w:t>, 3º ciclo do EB, caso 2)</w:t>
      </w:r>
      <w:r w:rsidRPr="00B968B2">
        <w:rPr>
          <w:rFonts w:ascii="Times New Roman" w:hAnsi="Times New Roman" w:cs="Times New Roman"/>
          <w:color w:val="000000" w:themeColor="text1"/>
          <w:sz w:val="24"/>
          <w:szCs w:val="24"/>
        </w:rPr>
        <w:t xml:space="preserve">. Com a investigação desenvolvida percebemos que </w:t>
      </w:r>
      <w:r w:rsidR="0003194F" w:rsidRPr="00B968B2">
        <w:rPr>
          <w:rFonts w:ascii="Times New Roman" w:hAnsi="Times New Roman" w:cs="Times New Roman"/>
          <w:color w:val="000000" w:themeColor="text1"/>
          <w:sz w:val="24"/>
          <w:szCs w:val="24"/>
        </w:rPr>
        <w:t>existe</w:t>
      </w:r>
      <w:r w:rsidRPr="00B968B2">
        <w:rPr>
          <w:rFonts w:ascii="Times New Roman" w:hAnsi="Times New Roman" w:cs="Times New Roman"/>
          <w:color w:val="000000" w:themeColor="text1"/>
          <w:sz w:val="24"/>
          <w:szCs w:val="24"/>
        </w:rPr>
        <w:t xml:space="preserve"> uma falta de ace</w:t>
      </w:r>
      <w:r w:rsidR="00A83B6A" w:rsidRPr="00B968B2">
        <w:rPr>
          <w:rFonts w:ascii="Times New Roman" w:hAnsi="Times New Roman" w:cs="Times New Roman"/>
          <w:color w:val="000000" w:themeColor="text1"/>
          <w:sz w:val="24"/>
          <w:szCs w:val="24"/>
        </w:rPr>
        <w:t xml:space="preserve">itação ou reconhecimento pelos pares </w:t>
      </w:r>
      <w:r w:rsidRPr="00B968B2">
        <w:rPr>
          <w:rFonts w:ascii="Times New Roman" w:hAnsi="Times New Roman" w:cs="Times New Roman"/>
          <w:color w:val="000000" w:themeColor="text1"/>
          <w:sz w:val="24"/>
          <w:szCs w:val="24"/>
        </w:rPr>
        <w:t>dos professores que foram mais além na sua formação</w:t>
      </w:r>
      <w:r w:rsidR="0054311A">
        <w:rPr>
          <w:rFonts w:ascii="Times New Roman" w:hAnsi="Times New Roman" w:cs="Times New Roman"/>
          <w:color w:val="000000" w:themeColor="text1"/>
          <w:sz w:val="24"/>
          <w:szCs w:val="24"/>
        </w:rPr>
        <w:t xml:space="preserve"> como é visível, por exemplo, através do discurso de um professor do caso 1: </w:t>
      </w:r>
    </w:p>
    <w:p w14:paraId="72B4B1F3" w14:textId="77377DE5" w:rsidR="0054311A" w:rsidRPr="005B0032" w:rsidRDefault="0054311A" w:rsidP="005B0032">
      <w:pPr>
        <w:pStyle w:val="Standard"/>
        <w:spacing w:line="360" w:lineRule="auto"/>
        <w:ind w:left="2268"/>
        <w:jc w:val="both"/>
        <w:rPr>
          <w:sz w:val="20"/>
          <w:szCs w:val="20"/>
          <w:lang w:val="pt-PT"/>
        </w:rPr>
      </w:pPr>
      <w:r w:rsidRPr="005B0032">
        <w:rPr>
          <w:sz w:val="20"/>
          <w:szCs w:val="20"/>
          <w:lang w:val="pt-PT"/>
        </w:rPr>
        <w:t xml:space="preserve">“Eu acho que os agrupamentos deveriam aproveitar os recursos humanos que têm às vezes nas escolas e não vê-los apenas como possíveis ameaças. Parece </w:t>
      </w:r>
      <w:r w:rsidRPr="005B0032">
        <w:rPr>
          <w:sz w:val="20"/>
          <w:szCs w:val="20"/>
          <w:lang w:val="pt-PT"/>
        </w:rPr>
        <w:lastRenderedPageBreak/>
        <w:t xml:space="preserve">que alguns professores, uns são suprassumos, porque têm muitas formações, muitos mestrados, muitos doutoramentos e são os maiores do mundo, os outros têm algumas formações, mas podem tornar-se ameaças então deixa-os lá estar no cantinho para não chatearem” (prof. </w:t>
      </w:r>
      <w:r w:rsidR="008B5611" w:rsidRPr="005B0032">
        <w:rPr>
          <w:sz w:val="20"/>
          <w:szCs w:val="20"/>
          <w:lang w:val="pt-PT"/>
        </w:rPr>
        <w:t>E</w:t>
      </w:r>
      <w:r w:rsidRPr="005B0032">
        <w:rPr>
          <w:sz w:val="20"/>
          <w:szCs w:val="20"/>
          <w:lang w:val="pt-PT"/>
        </w:rPr>
        <w:t xml:space="preserve">, 3º ciclo do EB, caso 1). </w:t>
      </w:r>
    </w:p>
    <w:p w14:paraId="7F5FA49A" w14:textId="3A9432EF" w:rsidR="00A83B6A" w:rsidRPr="00C065C2" w:rsidRDefault="00720CFF" w:rsidP="00C065C2">
      <w:pPr>
        <w:tabs>
          <w:tab w:val="left" w:pos="2610"/>
          <w:tab w:val="left" w:pos="3690"/>
        </w:tabs>
        <w:spacing w:after="0" w:line="360" w:lineRule="auto"/>
        <w:ind w:firstLine="709"/>
        <w:jc w:val="both"/>
        <w:rPr>
          <w:rFonts w:ascii="Times New Roman" w:hAnsi="Times New Roman" w:cs="Times New Roman"/>
          <w:sz w:val="24"/>
          <w:szCs w:val="24"/>
        </w:rPr>
      </w:pPr>
      <w:r w:rsidRPr="00B968B2">
        <w:rPr>
          <w:rFonts w:ascii="Times New Roman" w:hAnsi="Times New Roman" w:cs="Times New Roman"/>
          <w:color w:val="000000" w:themeColor="text1"/>
          <w:sz w:val="24"/>
          <w:szCs w:val="24"/>
        </w:rPr>
        <w:t xml:space="preserve">No entanto são muitas as </w:t>
      </w:r>
      <w:r w:rsidR="00A83B6A" w:rsidRPr="00B968B2">
        <w:rPr>
          <w:rFonts w:ascii="Times New Roman" w:hAnsi="Times New Roman" w:cs="Times New Roman"/>
          <w:color w:val="000000" w:themeColor="text1"/>
          <w:sz w:val="24"/>
          <w:szCs w:val="24"/>
        </w:rPr>
        <w:t xml:space="preserve">situações, as atitudes, os comportamentos </w:t>
      </w:r>
      <w:r w:rsidRPr="00B968B2">
        <w:rPr>
          <w:rFonts w:ascii="Times New Roman" w:hAnsi="Times New Roman" w:cs="Times New Roman"/>
          <w:color w:val="000000" w:themeColor="text1"/>
          <w:sz w:val="24"/>
          <w:szCs w:val="24"/>
        </w:rPr>
        <w:t xml:space="preserve">que </w:t>
      </w:r>
      <w:r w:rsidR="004E0B15">
        <w:rPr>
          <w:rFonts w:ascii="Times New Roman" w:hAnsi="Times New Roman" w:cs="Times New Roman"/>
          <w:color w:val="000000" w:themeColor="text1"/>
          <w:sz w:val="24"/>
          <w:szCs w:val="24"/>
        </w:rPr>
        <w:t>revelam</w:t>
      </w:r>
      <w:r w:rsidR="00A83B6A" w:rsidRPr="00B968B2">
        <w:rPr>
          <w:rFonts w:ascii="Times New Roman" w:hAnsi="Times New Roman" w:cs="Times New Roman"/>
          <w:color w:val="000000" w:themeColor="text1"/>
          <w:sz w:val="24"/>
          <w:szCs w:val="24"/>
        </w:rPr>
        <w:t xml:space="preserve"> efeitos da FPG, tal como o desenvolvimento de características pessoais que</w:t>
      </w:r>
      <w:r w:rsidRPr="00B968B2">
        <w:rPr>
          <w:rFonts w:ascii="Times New Roman" w:hAnsi="Times New Roman" w:cs="Times New Roman"/>
          <w:color w:val="000000" w:themeColor="text1"/>
          <w:sz w:val="24"/>
          <w:szCs w:val="24"/>
        </w:rPr>
        <w:t xml:space="preserve"> acabam por ter i</w:t>
      </w:r>
      <w:r w:rsidR="00A83B6A" w:rsidRPr="00B968B2">
        <w:rPr>
          <w:rFonts w:ascii="Times New Roman" w:hAnsi="Times New Roman" w:cs="Times New Roman"/>
          <w:color w:val="000000" w:themeColor="text1"/>
          <w:sz w:val="24"/>
          <w:szCs w:val="24"/>
        </w:rPr>
        <w:t xml:space="preserve">mplicações </w:t>
      </w:r>
      <w:r w:rsidRPr="00B968B2">
        <w:rPr>
          <w:rFonts w:ascii="Times New Roman" w:hAnsi="Times New Roman" w:cs="Times New Roman"/>
          <w:color w:val="000000" w:themeColor="text1"/>
          <w:sz w:val="24"/>
          <w:szCs w:val="24"/>
        </w:rPr>
        <w:t>na escola</w:t>
      </w:r>
      <w:r w:rsidR="00E07B27">
        <w:rPr>
          <w:rFonts w:ascii="Times New Roman" w:hAnsi="Times New Roman" w:cs="Times New Roman"/>
          <w:color w:val="000000" w:themeColor="text1"/>
          <w:sz w:val="24"/>
          <w:szCs w:val="24"/>
        </w:rPr>
        <w:t xml:space="preserve">, uma vez </w:t>
      </w:r>
      <w:r w:rsidR="00BE580F">
        <w:rPr>
          <w:rFonts w:ascii="Times New Roman" w:hAnsi="Times New Roman" w:cs="Times New Roman"/>
          <w:color w:val="000000" w:themeColor="text1"/>
          <w:sz w:val="24"/>
          <w:szCs w:val="24"/>
        </w:rPr>
        <w:t xml:space="preserve">que, </w:t>
      </w:r>
      <w:r w:rsidR="00E07B27">
        <w:rPr>
          <w:rFonts w:ascii="Times New Roman" w:hAnsi="Times New Roman" w:cs="Times New Roman"/>
          <w:color w:val="000000" w:themeColor="text1"/>
          <w:sz w:val="24"/>
          <w:szCs w:val="24"/>
        </w:rPr>
        <w:t>como defende um dos professores participante no estudo</w:t>
      </w:r>
      <w:r w:rsidR="00BE580F">
        <w:rPr>
          <w:rFonts w:ascii="Times New Roman" w:hAnsi="Times New Roman" w:cs="Times New Roman"/>
          <w:color w:val="000000" w:themeColor="text1"/>
          <w:sz w:val="24"/>
          <w:szCs w:val="24"/>
        </w:rPr>
        <w:t>,</w:t>
      </w:r>
      <w:r w:rsidR="00E07B27">
        <w:rPr>
          <w:rFonts w:ascii="Times New Roman" w:hAnsi="Times New Roman" w:cs="Times New Roman"/>
          <w:color w:val="000000" w:themeColor="text1"/>
          <w:sz w:val="24"/>
          <w:szCs w:val="24"/>
        </w:rPr>
        <w:t xml:space="preserve"> “Eu acho que a melhor ação</w:t>
      </w:r>
      <w:r w:rsidR="00E07B27" w:rsidRPr="00E07B27">
        <w:rPr>
          <w:rFonts w:ascii="Times New Roman" w:hAnsi="Times New Roman" w:cs="Times New Roman"/>
          <w:color w:val="000000" w:themeColor="text1"/>
          <w:sz w:val="24"/>
          <w:szCs w:val="24"/>
        </w:rPr>
        <w:t xml:space="preserve"> é aquela que resulta de uma vivência das teorias, ou seja, nós interiorizamos de alguma forma os nossos conhecimen</w:t>
      </w:r>
      <w:r w:rsidR="00E07B27">
        <w:rPr>
          <w:rFonts w:ascii="Times New Roman" w:hAnsi="Times New Roman" w:cs="Times New Roman"/>
          <w:color w:val="000000" w:themeColor="text1"/>
          <w:sz w:val="24"/>
          <w:szCs w:val="24"/>
        </w:rPr>
        <w:t>tos e depois praticamo-los” (prof</w:t>
      </w:r>
      <w:r w:rsidR="009E4D47">
        <w:rPr>
          <w:rFonts w:ascii="Times New Roman" w:hAnsi="Times New Roman" w:cs="Times New Roman"/>
          <w:color w:val="000000" w:themeColor="text1"/>
          <w:sz w:val="24"/>
          <w:szCs w:val="24"/>
        </w:rPr>
        <w:t>.</w:t>
      </w:r>
      <w:r w:rsidR="00E07B27">
        <w:rPr>
          <w:rFonts w:ascii="Times New Roman" w:hAnsi="Times New Roman" w:cs="Times New Roman"/>
          <w:color w:val="000000" w:themeColor="text1"/>
          <w:sz w:val="24"/>
          <w:szCs w:val="24"/>
        </w:rPr>
        <w:t xml:space="preserve"> </w:t>
      </w:r>
      <w:r w:rsidR="008B5611">
        <w:rPr>
          <w:rFonts w:ascii="Times New Roman" w:hAnsi="Times New Roman" w:cs="Times New Roman"/>
          <w:color w:val="000000" w:themeColor="text1"/>
          <w:sz w:val="24"/>
          <w:szCs w:val="24"/>
        </w:rPr>
        <w:t>I</w:t>
      </w:r>
      <w:r w:rsidR="00D614BA">
        <w:rPr>
          <w:rFonts w:ascii="Times New Roman" w:hAnsi="Times New Roman" w:cs="Times New Roman"/>
          <w:color w:val="000000" w:themeColor="text1"/>
          <w:sz w:val="24"/>
          <w:szCs w:val="24"/>
        </w:rPr>
        <w:t xml:space="preserve">, </w:t>
      </w:r>
      <w:r w:rsidR="008B5611">
        <w:rPr>
          <w:rFonts w:ascii="Times New Roman" w:hAnsi="Times New Roman" w:cs="Times New Roman"/>
          <w:color w:val="000000" w:themeColor="text1"/>
          <w:sz w:val="24"/>
          <w:szCs w:val="24"/>
        </w:rPr>
        <w:t>1º Ciclo do EB</w:t>
      </w:r>
      <w:r w:rsidR="00D614BA">
        <w:rPr>
          <w:rFonts w:ascii="Times New Roman" w:hAnsi="Times New Roman" w:cs="Times New Roman"/>
          <w:color w:val="000000" w:themeColor="text1"/>
          <w:sz w:val="24"/>
          <w:szCs w:val="24"/>
        </w:rPr>
        <w:t xml:space="preserve">, </w:t>
      </w:r>
      <w:r w:rsidR="00E07B27">
        <w:rPr>
          <w:rFonts w:ascii="Times New Roman" w:hAnsi="Times New Roman" w:cs="Times New Roman"/>
          <w:color w:val="000000" w:themeColor="text1"/>
          <w:sz w:val="24"/>
          <w:szCs w:val="24"/>
        </w:rPr>
        <w:t xml:space="preserve">caso </w:t>
      </w:r>
      <w:r w:rsidR="008B5611">
        <w:rPr>
          <w:rFonts w:ascii="Times New Roman" w:hAnsi="Times New Roman" w:cs="Times New Roman"/>
          <w:color w:val="000000" w:themeColor="text1"/>
          <w:sz w:val="24"/>
          <w:szCs w:val="24"/>
        </w:rPr>
        <w:t>2</w:t>
      </w:r>
      <w:r w:rsidR="00E07B27" w:rsidRPr="00E07B27">
        <w:rPr>
          <w:rFonts w:ascii="Times New Roman" w:hAnsi="Times New Roman" w:cs="Times New Roman"/>
          <w:color w:val="000000" w:themeColor="text1"/>
          <w:sz w:val="24"/>
          <w:szCs w:val="24"/>
        </w:rPr>
        <w:t>).</w:t>
      </w:r>
      <w:r w:rsidR="00C065C2">
        <w:rPr>
          <w:rFonts w:ascii="Times New Roman" w:hAnsi="Times New Roman" w:cs="Times New Roman"/>
          <w:color w:val="000000" w:themeColor="text1"/>
          <w:sz w:val="24"/>
          <w:szCs w:val="24"/>
        </w:rPr>
        <w:t xml:space="preserve"> </w:t>
      </w:r>
      <w:r w:rsidR="005F7BB6" w:rsidRPr="00B968B2">
        <w:rPr>
          <w:rFonts w:ascii="Times New Roman" w:hAnsi="Times New Roman" w:cs="Times New Roman"/>
          <w:color w:val="000000" w:themeColor="text1"/>
          <w:sz w:val="24"/>
          <w:szCs w:val="24"/>
        </w:rPr>
        <w:t xml:space="preserve">Os cursos pós-graduados frequentados por docentes </w:t>
      </w:r>
      <w:r w:rsidR="0040202C">
        <w:rPr>
          <w:rFonts w:ascii="Times New Roman" w:hAnsi="Times New Roman" w:cs="Times New Roman"/>
          <w:color w:val="000000" w:themeColor="text1"/>
          <w:sz w:val="24"/>
          <w:szCs w:val="24"/>
        </w:rPr>
        <w:t>permitiram</w:t>
      </w:r>
      <w:r w:rsidR="005F7BB6" w:rsidRPr="00B968B2">
        <w:rPr>
          <w:rFonts w:ascii="Times New Roman" w:hAnsi="Times New Roman" w:cs="Times New Roman"/>
          <w:color w:val="000000" w:themeColor="text1"/>
          <w:sz w:val="24"/>
          <w:szCs w:val="24"/>
        </w:rPr>
        <w:t xml:space="preserve"> a mobilização destes profissionais para </w:t>
      </w:r>
      <w:r w:rsidR="00A83B6A" w:rsidRPr="00B968B2">
        <w:rPr>
          <w:rFonts w:ascii="Times New Roman" w:hAnsi="Times New Roman" w:cs="Times New Roman"/>
          <w:color w:val="000000" w:themeColor="text1"/>
          <w:sz w:val="24"/>
          <w:szCs w:val="24"/>
        </w:rPr>
        <w:t xml:space="preserve">cargos ou </w:t>
      </w:r>
      <w:r w:rsidR="00BF35DE" w:rsidRPr="00B968B2">
        <w:rPr>
          <w:rFonts w:ascii="Times New Roman" w:hAnsi="Times New Roman" w:cs="Times New Roman"/>
          <w:color w:val="000000" w:themeColor="text1"/>
          <w:sz w:val="24"/>
          <w:szCs w:val="24"/>
        </w:rPr>
        <w:t>funções associadas</w:t>
      </w:r>
      <w:r w:rsidR="00DA26FC" w:rsidRPr="00B968B2">
        <w:rPr>
          <w:rFonts w:ascii="Times New Roman" w:hAnsi="Times New Roman" w:cs="Times New Roman"/>
          <w:color w:val="000000" w:themeColor="text1"/>
          <w:sz w:val="24"/>
          <w:szCs w:val="24"/>
        </w:rPr>
        <w:t xml:space="preserve"> à área de especialização</w:t>
      </w:r>
      <w:r w:rsidR="006734F4">
        <w:rPr>
          <w:rFonts w:ascii="Times New Roman" w:hAnsi="Times New Roman" w:cs="Times New Roman"/>
          <w:color w:val="000000" w:themeColor="text1"/>
          <w:sz w:val="24"/>
          <w:szCs w:val="24"/>
        </w:rPr>
        <w:t xml:space="preserve"> como foi o caso de um professor </w:t>
      </w:r>
      <w:r w:rsidR="008B5611">
        <w:rPr>
          <w:rFonts w:ascii="Times New Roman" w:hAnsi="Times New Roman" w:cs="Times New Roman"/>
          <w:color w:val="000000" w:themeColor="text1"/>
          <w:sz w:val="24"/>
          <w:szCs w:val="24"/>
        </w:rPr>
        <w:t>participante</w:t>
      </w:r>
      <w:r w:rsidR="006734F4">
        <w:rPr>
          <w:rFonts w:ascii="Times New Roman" w:hAnsi="Times New Roman" w:cs="Times New Roman"/>
          <w:color w:val="000000" w:themeColor="text1"/>
          <w:sz w:val="24"/>
          <w:szCs w:val="24"/>
        </w:rPr>
        <w:t xml:space="preserve"> que reconhece que “</w:t>
      </w:r>
      <w:r w:rsidR="006734F4" w:rsidRPr="006734F4">
        <w:rPr>
          <w:rFonts w:ascii="Times New Roman" w:hAnsi="Times New Roman" w:cs="Times New Roman"/>
          <w:sz w:val="24"/>
          <w:szCs w:val="24"/>
        </w:rPr>
        <w:t xml:space="preserve">há colegas perfeitamente capazes de exercerem este cargo e </w:t>
      </w:r>
      <w:r w:rsidR="006C34A3">
        <w:rPr>
          <w:rFonts w:ascii="Times New Roman" w:hAnsi="Times New Roman" w:cs="Times New Roman"/>
          <w:sz w:val="24"/>
          <w:szCs w:val="24"/>
        </w:rPr>
        <w:t>(…)</w:t>
      </w:r>
      <w:r w:rsidR="006734F4" w:rsidRPr="006734F4">
        <w:rPr>
          <w:rFonts w:ascii="Times New Roman" w:hAnsi="Times New Roman" w:cs="Times New Roman"/>
          <w:sz w:val="24"/>
          <w:szCs w:val="24"/>
        </w:rPr>
        <w:t xml:space="preserve"> com capacidades igualmente boas ou até superiores </w:t>
      </w:r>
      <w:r w:rsidR="006C34A3">
        <w:rPr>
          <w:rFonts w:ascii="Times New Roman" w:hAnsi="Times New Roman" w:cs="Times New Roman"/>
          <w:sz w:val="24"/>
          <w:szCs w:val="24"/>
        </w:rPr>
        <w:t>par</w:t>
      </w:r>
      <w:r w:rsidR="006734F4" w:rsidRPr="006734F4">
        <w:rPr>
          <w:rFonts w:ascii="Times New Roman" w:hAnsi="Times New Roman" w:cs="Times New Roman"/>
          <w:sz w:val="24"/>
          <w:szCs w:val="24"/>
        </w:rPr>
        <w:t>a exercer o cargo e eu fui obrigada a exerce-lo precisamente por causa do mestrado</w:t>
      </w:r>
      <w:r w:rsidR="006C34A3">
        <w:rPr>
          <w:rFonts w:ascii="Times New Roman" w:hAnsi="Times New Roman" w:cs="Times New Roman"/>
          <w:sz w:val="24"/>
          <w:szCs w:val="24"/>
        </w:rPr>
        <w:t>” (prof.</w:t>
      </w:r>
      <w:r w:rsidR="008B5611">
        <w:rPr>
          <w:rFonts w:ascii="Times New Roman" w:hAnsi="Times New Roman" w:cs="Times New Roman"/>
          <w:sz w:val="24"/>
          <w:szCs w:val="24"/>
        </w:rPr>
        <w:t xml:space="preserve"> D</w:t>
      </w:r>
      <w:r w:rsidR="00C065C2">
        <w:rPr>
          <w:rFonts w:ascii="Times New Roman" w:hAnsi="Times New Roman" w:cs="Times New Roman"/>
          <w:sz w:val="24"/>
          <w:szCs w:val="24"/>
        </w:rPr>
        <w:t xml:space="preserve">, </w:t>
      </w:r>
      <w:r w:rsidR="008B5611">
        <w:rPr>
          <w:rFonts w:ascii="Times New Roman" w:hAnsi="Times New Roman" w:cs="Times New Roman"/>
          <w:sz w:val="24"/>
          <w:szCs w:val="24"/>
        </w:rPr>
        <w:t>ensino secundário</w:t>
      </w:r>
      <w:r w:rsidR="00C065C2">
        <w:rPr>
          <w:rFonts w:ascii="Times New Roman" w:hAnsi="Times New Roman" w:cs="Times New Roman"/>
          <w:sz w:val="24"/>
          <w:szCs w:val="24"/>
        </w:rPr>
        <w:t xml:space="preserve">, caso 1). </w:t>
      </w:r>
    </w:p>
    <w:p w14:paraId="133AA5E7" w14:textId="371E4628" w:rsidR="00A83B6A" w:rsidRPr="00CA765E" w:rsidRDefault="00A83B6A" w:rsidP="006734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firstLine="709"/>
        <w:jc w:val="both"/>
        <w:rPr>
          <w:rFonts w:ascii="Times New Roman" w:hAnsi="Times New Roman" w:cs="Times New Roman"/>
          <w:sz w:val="24"/>
          <w:szCs w:val="24"/>
        </w:rPr>
      </w:pPr>
      <w:r w:rsidRPr="00B968B2">
        <w:rPr>
          <w:rFonts w:ascii="Times New Roman" w:hAnsi="Times New Roman" w:cs="Times New Roman"/>
          <w:sz w:val="24"/>
          <w:szCs w:val="24"/>
        </w:rPr>
        <w:t xml:space="preserve">Os efeitos da FPG </w:t>
      </w:r>
      <w:r w:rsidR="005F7BB6" w:rsidRPr="00B968B2">
        <w:rPr>
          <w:rFonts w:ascii="Times New Roman" w:hAnsi="Times New Roman" w:cs="Times New Roman"/>
          <w:sz w:val="24"/>
          <w:szCs w:val="24"/>
        </w:rPr>
        <w:t>revelam-se</w:t>
      </w:r>
      <w:r w:rsidR="00CC643D" w:rsidRPr="00B968B2">
        <w:rPr>
          <w:rFonts w:ascii="Times New Roman" w:hAnsi="Times New Roman" w:cs="Times New Roman"/>
          <w:sz w:val="24"/>
          <w:szCs w:val="24"/>
        </w:rPr>
        <w:t>, como foi dito anteriormente,</w:t>
      </w:r>
      <w:r w:rsidR="005F7BB6" w:rsidRPr="00B968B2">
        <w:rPr>
          <w:rFonts w:ascii="Times New Roman" w:hAnsi="Times New Roman" w:cs="Times New Roman"/>
          <w:sz w:val="24"/>
          <w:szCs w:val="24"/>
        </w:rPr>
        <w:t xml:space="preserve"> </w:t>
      </w:r>
      <w:r w:rsidRPr="00B968B2">
        <w:rPr>
          <w:rFonts w:ascii="Times New Roman" w:hAnsi="Times New Roman" w:cs="Times New Roman"/>
          <w:sz w:val="24"/>
          <w:szCs w:val="24"/>
        </w:rPr>
        <w:t xml:space="preserve">na valorização pessoal, na autoestima e na autoconfiança dos professores </w:t>
      </w:r>
      <w:r w:rsidR="00A552D3" w:rsidRPr="00B968B2">
        <w:rPr>
          <w:rFonts w:ascii="Times New Roman" w:hAnsi="Times New Roman" w:cs="Times New Roman"/>
          <w:sz w:val="24"/>
          <w:szCs w:val="24"/>
        </w:rPr>
        <w:t>que tem i</w:t>
      </w:r>
      <w:r w:rsidR="005F7BB6" w:rsidRPr="00B968B2">
        <w:rPr>
          <w:rFonts w:ascii="Times New Roman" w:hAnsi="Times New Roman" w:cs="Times New Roman"/>
          <w:sz w:val="24"/>
          <w:szCs w:val="24"/>
        </w:rPr>
        <w:t xml:space="preserve">mpacto </w:t>
      </w:r>
      <w:r w:rsidRPr="00B968B2">
        <w:rPr>
          <w:rFonts w:ascii="Times New Roman" w:hAnsi="Times New Roman" w:cs="Times New Roman"/>
          <w:sz w:val="24"/>
          <w:szCs w:val="24"/>
        </w:rPr>
        <w:t>na instituição onde trabalham</w:t>
      </w:r>
      <w:r w:rsidR="005F7BB6" w:rsidRPr="00B968B2">
        <w:rPr>
          <w:rFonts w:ascii="Times New Roman" w:hAnsi="Times New Roman" w:cs="Times New Roman"/>
          <w:sz w:val="24"/>
          <w:szCs w:val="24"/>
        </w:rPr>
        <w:t xml:space="preserve"> através de </w:t>
      </w:r>
      <w:r w:rsidRPr="00B968B2">
        <w:rPr>
          <w:rFonts w:ascii="Times New Roman" w:hAnsi="Times New Roman" w:cs="Times New Roman"/>
          <w:sz w:val="24"/>
          <w:szCs w:val="24"/>
        </w:rPr>
        <w:t xml:space="preserve">ideias mais consolidadas, </w:t>
      </w:r>
      <w:r w:rsidR="005F7BB6" w:rsidRPr="00B968B2">
        <w:rPr>
          <w:rFonts w:ascii="Times New Roman" w:hAnsi="Times New Roman" w:cs="Times New Roman"/>
          <w:sz w:val="24"/>
          <w:szCs w:val="24"/>
        </w:rPr>
        <w:t xml:space="preserve">de uma </w:t>
      </w:r>
      <w:r w:rsidRPr="00B968B2">
        <w:rPr>
          <w:rFonts w:ascii="Times New Roman" w:hAnsi="Times New Roman" w:cs="Times New Roman"/>
          <w:sz w:val="24"/>
          <w:szCs w:val="24"/>
        </w:rPr>
        <w:t xml:space="preserve">maior atenção face ao contexto, </w:t>
      </w:r>
      <w:r w:rsidR="005F7BB6" w:rsidRPr="00B968B2">
        <w:rPr>
          <w:rFonts w:ascii="Times New Roman" w:hAnsi="Times New Roman" w:cs="Times New Roman"/>
          <w:sz w:val="24"/>
          <w:szCs w:val="24"/>
        </w:rPr>
        <w:t xml:space="preserve">da </w:t>
      </w:r>
      <w:r w:rsidRPr="00B968B2">
        <w:rPr>
          <w:rFonts w:ascii="Times New Roman" w:hAnsi="Times New Roman" w:cs="Times New Roman"/>
          <w:sz w:val="24"/>
          <w:szCs w:val="24"/>
        </w:rPr>
        <w:t xml:space="preserve">forma de olhar para os alunos, </w:t>
      </w:r>
      <w:r w:rsidR="005F7BB6" w:rsidRPr="00B968B2">
        <w:rPr>
          <w:rFonts w:ascii="Times New Roman" w:hAnsi="Times New Roman" w:cs="Times New Roman"/>
          <w:sz w:val="24"/>
          <w:szCs w:val="24"/>
        </w:rPr>
        <w:t xml:space="preserve">das </w:t>
      </w:r>
      <w:r w:rsidRPr="00B968B2">
        <w:rPr>
          <w:rFonts w:ascii="Times New Roman" w:hAnsi="Times New Roman" w:cs="Times New Roman"/>
          <w:sz w:val="24"/>
          <w:szCs w:val="24"/>
        </w:rPr>
        <w:t xml:space="preserve">intervenções com alunos com necessidades educativas especiais e </w:t>
      </w:r>
      <w:r w:rsidR="005F7BB6" w:rsidRPr="00B968B2">
        <w:rPr>
          <w:rFonts w:ascii="Times New Roman" w:hAnsi="Times New Roman" w:cs="Times New Roman"/>
          <w:sz w:val="24"/>
          <w:szCs w:val="24"/>
        </w:rPr>
        <w:t xml:space="preserve">da </w:t>
      </w:r>
      <w:r w:rsidRPr="00B968B2">
        <w:rPr>
          <w:rFonts w:ascii="Times New Roman" w:hAnsi="Times New Roman" w:cs="Times New Roman"/>
          <w:sz w:val="24"/>
          <w:szCs w:val="24"/>
        </w:rPr>
        <w:t>mediação entre os pais e professores destes alunos</w:t>
      </w:r>
      <w:r w:rsidR="00711D48">
        <w:rPr>
          <w:rFonts w:ascii="Times New Roman" w:hAnsi="Times New Roman" w:cs="Times New Roman"/>
          <w:sz w:val="24"/>
          <w:szCs w:val="24"/>
        </w:rPr>
        <w:t xml:space="preserve">, uma vez que </w:t>
      </w:r>
      <w:r w:rsidR="00711D48" w:rsidRPr="00BA6F72">
        <w:rPr>
          <w:rFonts w:ascii="Times New Roman" w:hAnsi="Times New Roman" w:cs="Times New Roman"/>
          <w:sz w:val="24"/>
          <w:szCs w:val="24"/>
        </w:rPr>
        <w:t>“há um outro olhar talvez mais maduro, mai</w:t>
      </w:r>
      <w:r w:rsidR="00711D48">
        <w:rPr>
          <w:rFonts w:ascii="Times New Roman" w:hAnsi="Times New Roman" w:cs="Times New Roman"/>
          <w:sz w:val="24"/>
          <w:szCs w:val="24"/>
        </w:rPr>
        <w:t>s pensado sobre as coisas” (prof</w:t>
      </w:r>
      <w:r w:rsidR="009E4D47">
        <w:rPr>
          <w:rFonts w:ascii="Times New Roman" w:hAnsi="Times New Roman" w:cs="Times New Roman"/>
          <w:sz w:val="24"/>
          <w:szCs w:val="24"/>
        </w:rPr>
        <w:t>.</w:t>
      </w:r>
      <w:r w:rsidR="008B5611">
        <w:rPr>
          <w:rFonts w:ascii="Times New Roman" w:hAnsi="Times New Roman" w:cs="Times New Roman"/>
          <w:sz w:val="24"/>
          <w:szCs w:val="24"/>
        </w:rPr>
        <w:t xml:space="preserve"> G, </w:t>
      </w:r>
      <w:r w:rsidR="009E4D47">
        <w:rPr>
          <w:rFonts w:ascii="Times New Roman" w:hAnsi="Times New Roman" w:cs="Times New Roman"/>
          <w:sz w:val="24"/>
          <w:szCs w:val="24"/>
        </w:rPr>
        <w:t>2º ciclo do EB,</w:t>
      </w:r>
      <w:r w:rsidR="00711D48">
        <w:rPr>
          <w:rFonts w:ascii="Times New Roman" w:hAnsi="Times New Roman" w:cs="Times New Roman"/>
          <w:sz w:val="24"/>
          <w:szCs w:val="24"/>
        </w:rPr>
        <w:t xml:space="preserve"> caso 2).</w:t>
      </w:r>
      <w:r w:rsidRPr="00B968B2">
        <w:rPr>
          <w:rFonts w:ascii="Times New Roman" w:hAnsi="Times New Roman" w:cs="Times New Roman"/>
          <w:sz w:val="24"/>
          <w:szCs w:val="24"/>
        </w:rPr>
        <w:t xml:space="preserve"> </w:t>
      </w:r>
      <w:r w:rsidR="005F7BB6" w:rsidRPr="00B968B2">
        <w:rPr>
          <w:rFonts w:ascii="Times New Roman" w:hAnsi="Times New Roman" w:cs="Times New Roman"/>
          <w:color w:val="000000" w:themeColor="text1"/>
          <w:sz w:val="24"/>
          <w:szCs w:val="24"/>
        </w:rPr>
        <w:t>Os docentes com FPG são</w:t>
      </w:r>
      <w:r w:rsidR="00CC643D" w:rsidRPr="00B968B2">
        <w:rPr>
          <w:rFonts w:ascii="Times New Roman" w:hAnsi="Times New Roman" w:cs="Times New Roman"/>
          <w:color w:val="000000" w:themeColor="text1"/>
          <w:sz w:val="24"/>
          <w:szCs w:val="24"/>
        </w:rPr>
        <w:t>, segundo os respondentes,</w:t>
      </w:r>
      <w:r w:rsidR="005F7BB6" w:rsidRPr="00B968B2">
        <w:rPr>
          <w:rFonts w:ascii="Times New Roman" w:hAnsi="Times New Roman" w:cs="Times New Roman"/>
          <w:color w:val="000000" w:themeColor="text1"/>
          <w:sz w:val="24"/>
          <w:szCs w:val="24"/>
        </w:rPr>
        <w:t xml:space="preserve"> considerados</w:t>
      </w:r>
      <w:r w:rsidRPr="00B968B2">
        <w:rPr>
          <w:rFonts w:ascii="Times New Roman" w:hAnsi="Times New Roman" w:cs="Times New Roman"/>
          <w:color w:val="000000" w:themeColor="text1"/>
          <w:sz w:val="24"/>
          <w:szCs w:val="24"/>
        </w:rPr>
        <w:t xml:space="preserve"> mais eficazes na resolução de problemas,</w:t>
      </w:r>
      <w:r w:rsidR="005F7BB6" w:rsidRPr="00B968B2">
        <w:rPr>
          <w:rFonts w:ascii="Times New Roman" w:hAnsi="Times New Roman" w:cs="Times New Roman"/>
          <w:color w:val="000000" w:themeColor="text1"/>
          <w:sz w:val="24"/>
          <w:szCs w:val="24"/>
        </w:rPr>
        <w:t xml:space="preserve"> com uma maior </w:t>
      </w:r>
      <w:r w:rsidRPr="00B968B2">
        <w:rPr>
          <w:rFonts w:ascii="Times New Roman" w:hAnsi="Times New Roman" w:cs="Times New Roman"/>
          <w:color w:val="000000" w:themeColor="text1"/>
          <w:sz w:val="24"/>
          <w:szCs w:val="24"/>
        </w:rPr>
        <w:t>capacidade de dar resposta a questões do dia-a-dia e com uma maior consciência dos problemas da prática profissional do ponto de vista da Organização</w:t>
      </w:r>
      <w:r w:rsidR="00711D48">
        <w:rPr>
          <w:rFonts w:ascii="Times New Roman" w:hAnsi="Times New Roman" w:cs="Times New Roman"/>
          <w:color w:val="000000" w:themeColor="text1"/>
          <w:sz w:val="24"/>
          <w:szCs w:val="24"/>
        </w:rPr>
        <w:t xml:space="preserve">, ideia corroborada, entre outros, por um dos professores que leciona no caso 1: </w:t>
      </w:r>
      <w:r w:rsidR="00711D48" w:rsidRPr="001B0E74">
        <w:rPr>
          <w:rFonts w:ascii="Times New Roman" w:hAnsi="Times New Roman" w:cs="Times New Roman"/>
          <w:sz w:val="24"/>
          <w:szCs w:val="24"/>
        </w:rPr>
        <w:t>“algumas das coisas que eu fui aprendendo revelam-se, digamos, como chaves para resolução de problemas que antigamente para mim não sabia como é que havia de resolver a</w:t>
      </w:r>
      <w:r w:rsidR="00711D48">
        <w:rPr>
          <w:rFonts w:ascii="Times New Roman" w:hAnsi="Times New Roman" w:cs="Times New Roman"/>
          <w:sz w:val="24"/>
          <w:szCs w:val="24"/>
        </w:rPr>
        <w:t>quilo, e perceber alguns alunos”</w:t>
      </w:r>
      <w:r w:rsidR="00E52F73">
        <w:rPr>
          <w:rFonts w:ascii="Times New Roman" w:hAnsi="Times New Roman" w:cs="Times New Roman"/>
          <w:sz w:val="24"/>
          <w:szCs w:val="24"/>
        </w:rPr>
        <w:t xml:space="preserve"> (prof. I,</w:t>
      </w:r>
      <w:r w:rsidR="006734F4">
        <w:rPr>
          <w:rFonts w:ascii="Times New Roman" w:hAnsi="Times New Roman" w:cs="Times New Roman"/>
          <w:sz w:val="24"/>
          <w:szCs w:val="24"/>
        </w:rPr>
        <w:t xml:space="preserve"> </w:t>
      </w:r>
      <w:r w:rsidR="00E52F73">
        <w:rPr>
          <w:rFonts w:ascii="Times New Roman" w:hAnsi="Times New Roman" w:cs="Times New Roman"/>
          <w:sz w:val="24"/>
          <w:szCs w:val="24"/>
        </w:rPr>
        <w:t>2º ciclo do EB,</w:t>
      </w:r>
      <w:r w:rsidR="006734F4">
        <w:rPr>
          <w:rFonts w:ascii="Times New Roman" w:hAnsi="Times New Roman" w:cs="Times New Roman"/>
          <w:sz w:val="24"/>
          <w:szCs w:val="24"/>
        </w:rPr>
        <w:t xml:space="preserve"> caso 1)</w:t>
      </w:r>
      <w:r w:rsidR="00711D48">
        <w:rPr>
          <w:rFonts w:ascii="Times New Roman" w:hAnsi="Times New Roman" w:cs="Times New Roman"/>
          <w:sz w:val="24"/>
          <w:szCs w:val="24"/>
        </w:rPr>
        <w:t xml:space="preserve">. </w:t>
      </w:r>
    </w:p>
    <w:p w14:paraId="4BFB4F6E" w14:textId="10B2EAEE" w:rsidR="00A83B6A" w:rsidRPr="00B968B2" w:rsidRDefault="00A83B6A" w:rsidP="006C34A3">
      <w:pPr>
        <w:tabs>
          <w:tab w:val="left" w:pos="2610"/>
          <w:tab w:val="left" w:pos="3690"/>
        </w:tabs>
        <w:spacing w:after="0" w:line="360" w:lineRule="auto"/>
        <w:ind w:firstLine="709"/>
        <w:jc w:val="both"/>
        <w:rPr>
          <w:rFonts w:ascii="Times New Roman" w:hAnsi="Times New Roman" w:cs="Times New Roman"/>
          <w:color w:val="000000" w:themeColor="text1"/>
          <w:sz w:val="24"/>
          <w:szCs w:val="24"/>
        </w:rPr>
      </w:pPr>
      <w:r w:rsidRPr="00B968B2">
        <w:rPr>
          <w:rFonts w:ascii="Times New Roman" w:hAnsi="Times New Roman" w:cs="Times New Roman"/>
          <w:color w:val="000000" w:themeColor="text1"/>
          <w:sz w:val="24"/>
          <w:szCs w:val="24"/>
        </w:rPr>
        <w:t>A realização de FPG tem</w:t>
      </w:r>
      <w:r w:rsidR="005F7BB6" w:rsidRPr="00B968B2">
        <w:rPr>
          <w:rFonts w:ascii="Times New Roman" w:hAnsi="Times New Roman" w:cs="Times New Roman"/>
          <w:color w:val="000000" w:themeColor="text1"/>
          <w:sz w:val="24"/>
          <w:szCs w:val="24"/>
        </w:rPr>
        <w:t>, também,</w:t>
      </w:r>
      <w:r w:rsidRPr="00B968B2">
        <w:rPr>
          <w:rFonts w:ascii="Times New Roman" w:hAnsi="Times New Roman" w:cs="Times New Roman"/>
          <w:color w:val="000000" w:themeColor="text1"/>
          <w:sz w:val="24"/>
          <w:szCs w:val="24"/>
        </w:rPr>
        <w:t xml:space="preserve"> </w:t>
      </w:r>
      <w:r w:rsidR="005F7BB6" w:rsidRPr="00B968B2">
        <w:rPr>
          <w:rFonts w:ascii="Times New Roman" w:hAnsi="Times New Roman" w:cs="Times New Roman"/>
          <w:color w:val="000000" w:themeColor="text1"/>
          <w:sz w:val="24"/>
          <w:szCs w:val="24"/>
        </w:rPr>
        <w:t xml:space="preserve">impacto </w:t>
      </w:r>
      <w:r w:rsidRPr="00B968B2">
        <w:rPr>
          <w:rFonts w:ascii="Times New Roman" w:hAnsi="Times New Roman" w:cs="Times New Roman"/>
          <w:color w:val="000000" w:themeColor="text1"/>
          <w:sz w:val="24"/>
          <w:szCs w:val="24"/>
        </w:rPr>
        <w:t xml:space="preserve">no trabalho desenvolvido com os alunos, nas interações e relações </w:t>
      </w:r>
      <w:r w:rsidR="0003194F" w:rsidRPr="00B968B2">
        <w:rPr>
          <w:rFonts w:ascii="Times New Roman" w:hAnsi="Times New Roman" w:cs="Times New Roman"/>
          <w:color w:val="000000" w:themeColor="text1"/>
          <w:sz w:val="24"/>
          <w:szCs w:val="24"/>
        </w:rPr>
        <w:t>estabelecidas</w:t>
      </w:r>
      <w:r w:rsidR="005F7BB6" w:rsidRPr="00B968B2">
        <w:rPr>
          <w:rFonts w:ascii="Times New Roman" w:hAnsi="Times New Roman" w:cs="Times New Roman"/>
          <w:color w:val="000000" w:themeColor="text1"/>
          <w:sz w:val="24"/>
          <w:szCs w:val="24"/>
        </w:rPr>
        <w:t xml:space="preserve">, </w:t>
      </w:r>
      <w:r w:rsidRPr="00B968B2">
        <w:rPr>
          <w:rFonts w:ascii="Times New Roman" w:hAnsi="Times New Roman" w:cs="Times New Roman"/>
          <w:color w:val="000000" w:themeColor="text1"/>
          <w:sz w:val="24"/>
          <w:szCs w:val="24"/>
        </w:rPr>
        <w:t>nos recursos utilizados em diferentes momentos</w:t>
      </w:r>
      <w:r w:rsidR="0003194F" w:rsidRPr="00B968B2">
        <w:rPr>
          <w:rFonts w:ascii="Times New Roman" w:hAnsi="Times New Roman" w:cs="Times New Roman"/>
          <w:color w:val="000000" w:themeColor="text1"/>
          <w:sz w:val="24"/>
          <w:szCs w:val="24"/>
        </w:rPr>
        <w:t>, nas</w:t>
      </w:r>
      <w:r w:rsidRPr="00B968B2">
        <w:rPr>
          <w:rFonts w:ascii="Times New Roman" w:hAnsi="Times New Roman" w:cs="Times New Roman"/>
          <w:color w:val="000000" w:themeColor="text1"/>
          <w:sz w:val="24"/>
          <w:szCs w:val="24"/>
        </w:rPr>
        <w:t xml:space="preserve"> ações da escola e na adoção de diferentes formas de comunicação</w:t>
      </w:r>
      <w:r w:rsidR="006C34A3">
        <w:rPr>
          <w:rFonts w:ascii="Times New Roman" w:hAnsi="Times New Roman" w:cs="Times New Roman"/>
          <w:color w:val="000000" w:themeColor="text1"/>
          <w:sz w:val="24"/>
          <w:szCs w:val="24"/>
        </w:rPr>
        <w:t xml:space="preserve"> como descreve</w:t>
      </w:r>
      <w:r w:rsidR="00E52F73">
        <w:rPr>
          <w:rFonts w:ascii="Times New Roman" w:hAnsi="Times New Roman" w:cs="Times New Roman"/>
          <w:color w:val="000000" w:themeColor="text1"/>
          <w:sz w:val="24"/>
          <w:szCs w:val="24"/>
        </w:rPr>
        <w:t xml:space="preserve"> um professor do caso 1: </w:t>
      </w:r>
      <w:r w:rsidR="006C34A3">
        <w:rPr>
          <w:rFonts w:ascii="Times New Roman" w:hAnsi="Times New Roman" w:cs="Times New Roman"/>
          <w:sz w:val="24"/>
          <w:szCs w:val="24"/>
        </w:rPr>
        <w:t xml:space="preserve">“A </w:t>
      </w:r>
      <w:r w:rsidR="00BC5903" w:rsidRPr="00BC5903">
        <w:rPr>
          <w:rFonts w:ascii="Times New Roman" w:hAnsi="Times New Roman" w:cs="Times New Roman"/>
          <w:sz w:val="24"/>
          <w:szCs w:val="24"/>
        </w:rPr>
        <w:t>minha intervenção com os professores passa muito por aconselhamento de melhores formas de</w:t>
      </w:r>
      <w:r w:rsidR="006C34A3">
        <w:rPr>
          <w:rFonts w:ascii="Times New Roman" w:hAnsi="Times New Roman" w:cs="Times New Roman"/>
          <w:sz w:val="24"/>
          <w:szCs w:val="24"/>
        </w:rPr>
        <w:t xml:space="preserve"> comunicar e de</w:t>
      </w:r>
      <w:r w:rsidR="00BC5903" w:rsidRPr="00BC5903">
        <w:rPr>
          <w:rFonts w:ascii="Times New Roman" w:hAnsi="Times New Roman" w:cs="Times New Roman"/>
          <w:sz w:val="24"/>
          <w:szCs w:val="24"/>
        </w:rPr>
        <w:t xml:space="preserve"> trabalhar com o aluno de </w:t>
      </w:r>
      <w:r w:rsidR="00BC5903" w:rsidRPr="00BC5903">
        <w:rPr>
          <w:rFonts w:ascii="Times New Roman" w:hAnsi="Times New Roman" w:cs="Times New Roman"/>
          <w:sz w:val="24"/>
          <w:szCs w:val="24"/>
        </w:rPr>
        <w:lastRenderedPageBreak/>
        <w:t>acordo com a problemática</w:t>
      </w:r>
      <w:r w:rsidR="00BC5903">
        <w:rPr>
          <w:rFonts w:ascii="Times New Roman" w:hAnsi="Times New Roman" w:cs="Times New Roman"/>
          <w:sz w:val="24"/>
          <w:szCs w:val="24"/>
        </w:rPr>
        <w:t xml:space="preserve">. </w:t>
      </w:r>
      <w:r w:rsidR="006C34A3">
        <w:rPr>
          <w:rFonts w:ascii="Times New Roman" w:hAnsi="Times New Roman" w:cs="Times New Roman"/>
          <w:sz w:val="24"/>
          <w:szCs w:val="24"/>
        </w:rPr>
        <w:t>Dou ao</w:t>
      </w:r>
      <w:r w:rsidR="00BC5903" w:rsidRPr="00BC5903">
        <w:rPr>
          <w:rFonts w:ascii="Times New Roman" w:hAnsi="Times New Roman" w:cs="Times New Roman"/>
          <w:sz w:val="24"/>
          <w:szCs w:val="24"/>
        </w:rPr>
        <w:t>s professores orientações e aconselhamento de acordo com as problemáticas dos aluno</w:t>
      </w:r>
      <w:r w:rsidR="00BC5903">
        <w:rPr>
          <w:rFonts w:ascii="Times New Roman" w:hAnsi="Times New Roman" w:cs="Times New Roman"/>
          <w:sz w:val="24"/>
          <w:szCs w:val="24"/>
        </w:rPr>
        <w:t>s”</w:t>
      </w:r>
      <w:r w:rsidR="00E52F73">
        <w:rPr>
          <w:rFonts w:ascii="Times New Roman" w:hAnsi="Times New Roman" w:cs="Times New Roman"/>
          <w:sz w:val="24"/>
          <w:szCs w:val="24"/>
        </w:rPr>
        <w:t xml:space="preserve"> (prof. I</w:t>
      </w:r>
      <w:r w:rsidR="006C34A3">
        <w:rPr>
          <w:rFonts w:ascii="Times New Roman" w:hAnsi="Times New Roman" w:cs="Times New Roman"/>
          <w:sz w:val="24"/>
          <w:szCs w:val="24"/>
        </w:rPr>
        <w:t xml:space="preserve">, </w:t>
      </w:r>
      <w:r w:rsidR="00E52F73">
        <w:rPr>
          <w:rFonts w:ascii="Times New Roman" w:hAnsi="Times New Roman" w:cs="Times New Roman"/>
          <w:sz w:val="24"/>
          <w:szCs w:val="24"/>
        </w:rPr>
        <w:t>2º ciclo do EB</w:t>
      </w:r>
      <w:r w:rsidR="006C34A3">
        <w:rPr>
          <w:rFonts w:ascii="Times New Roman" w:hAnsi="Times New Roman" w:cs="Times New Roman"/>
          <w:sz w:val="24"/>
          <w:szCs w:val="24"/>
        </w:rPr>
        <w:t xml:space="preserve">, caso 1) e de um professor do caso 2 que afirma que </w:t>
      </w:r>
      <w:r w:rsidR="006734F4">
        <w:rPr>
          <w:rFonts w:ascii="Times New Roman" w:hAnsi="Times New Roman" w:cs="Times New Roman"/>
          <w:sz w:val="24"/>
          <w:szCs w:val="24"/>
        </w:rPr>
        <w:t xml:space="preserve">“Alertei os colegas para </w:t>
      </w:r>
      <w:r w:rsidR="006734F4" w:rsidRPr="006734F4">
        <w:rPr>
          <w:rFonts w:ascii="Times New Roman" w:hAnsi="Times New Roman" w:cs="Times New Roman"/>
          <w:sz w:val="24"/>
          <w:szCs w:val="24"/>
        </w:rPr>
        <w:t>outras maneiras de comunicar não só na sala de aula, mas fora da sala de aula</w:t>
      </w:r>
      <w:r w:rsidR="006734F4">
        <w:rPr>
          <w:rFonts w:ascii="Times New Roman" w:hAnsi="Times New Roman" w:cs="Times New Roman"/>
          <w:sz w:val="24"/>
          <w:szCs w:val="24"/>
        </w:rPr>
        <w:t xml:space="preserve"> e para </w:t>
      </w:r>
      <w:r w:rsidR="006734F4" w:rsidRPr="006734F4">
        <w:rPr>
          <w:rFonts w:ascii="Times New Roman" w:hAnsi="Times New Roman" w:cs="Times New Roman"/>
          <w:sz w:val="24"/>
          <w:szCs w:val="24"/>
        </w:rPr>
        <w:t>utilizar outros recursos que a escola tem e tentar potenciar esses recursos</w:t>
      </w:r>
      <w:r w:rsidR="006734F4">
        <w:rPr>
          <w:rFonts w:ascii="Times New Roman" w:hAnsi="Times New Roman" w:cs="Times New Roman"/>
          <w:sz w:val="24"/>
          <w:szCs w:val="24"/>
        </w:rPr>
        <w:t>”</w:t>
      </w:r>
      <w:r w:rsidR="00E52F73">
        <w:rPr>
          <w:rFonts w:ascii="Times New Roman" w:hAnsi="Times New Roman" w:cs="Times New Roman"/>
          <w:sz w:val="24"/>
          <w:szCs w:val="24"/>
        </w:rPr>
        <w:t xml:space="preserve"> (prof. J</w:t>
      </w:r>
      <w:r w:rsidR="006C34A3">
        <w:rPr>
          <w:rFonts w:ascii="Times New Roman" w:hAnsi="Times New Roman" w:cs="Times New Roman"/>
          <w:sz w:val="24"/>
          <w:szCs w:val="24"/>
        </w:rPr>
        <w:t xml:space="preserve">, 1º ciclo do EB, caso 2). </w:t>
      </w:r>
      <w:r w:rsidR="005F7BB6" w:rsidRPr="00B968B2">
        <w:rPr>
          <w:rFonts w:ascii="Times New Roman" w:hAnsi="Times New Roman" w:cs="Times New Roman"/>
          <w:color w:val="000000" w:themeColor="text1"/>
          <w:sz w:val="24"/>
          <w:szCs w:val="24"/>
        </w:rPr>
        <w:t xml:space="preserve">Os cursos pós-graduados têm </w:t>
      </w:r>
      <w:r w:rsidRPr="00B968B2">
        <w:rPr>
          <w:rFonts w:ascii="Times New Roman" w:hAnsi="Times New Roman" w:cs="Times New Roman"/>
          <w:color w:val="000000" w:themeColor="text1"/>
          <w:sz w:val="24"/>
          <w:szCs w:val="24"/>
        </w:rPr>
        <w:t xml:space="preserve">impacto na forma de ensinar os alunos a olhar para as coisas, na capacidade de justificar teoricamente as práticas realizadas até então de forma intuitiva, </w:t>
      </w:r>
      <w:r w:rsidR="005F7BB6" w:rsidRPr="00B968B2">
        <w:rPr>
          <w:rFonts w:ascii="Times New Roman" w:hAnsi="Times New Roman" w:cs="Times New Roman"/>
          <w:color w:val="000000" w:themeColor="text1"/>
          <w:sz w:val="24"/>
          <w:szCs w:val="24"/>
        </w:rPr>
        <w:t xml:space="preserve">assim </w:t>
      </w:r>
      <w:r w:rsidRPr="00B968B2">
        <w:rPr>
          <w:rFonts w:ascii="Times New Roman" w:hAnsi="Times New Roman" w:cs="Times New Roman"/>
          <w:color w:val="000000" w:themeColor="text1"/>
          <w:sz w:val="24"/>
          <w:szCs w:val="24"/>
        </w:rPr>
        <w:t xml:space="preserve">como na forma como </w:t>
      </w:r>
      <w:r w:rsidR="005F7BB6" w:rsidRPr="00B968B2">
        <w:rPr>
          <w:rFonts w:ascii="Times New Roman" w:hAnsi="Times New Roman" w:cs="Times New Roman"/>
          <w:color w:val="000000" w:themeColor="text1"/>
          <w:sz w:val="24"/>
          <w:szCs w:val="24"/>
        </w:rPr>
        <w:t xml:space="preserve">os docentes articulam </w:t>
      </w:r>
      <w:r w:rsidRPr="00B968B2">
        <w:rPr>
          <w:rFonts w:ascii="Times New Roman" w:hAnsi="Times New Roman" w:cs="Times New Roman"/>
          <w:color w:val="000000" w:themeColor="text1"/>
          <w:sz w:val="24"/>
          <w:szCs w:val="24"/>
        </w:rPr>
        <w:t>a teoria e a prática e na alteração do modo de trabalhar</w:t>
      </w:r>
      <w:r w:rsidR="006C34A3">
        <w:rPr>
          <w:rFonts w:ascii="Times New Roman" w:hAnsi="Times New Roman" w:cs="Times New Roman"/>
          <w:color w:val="000000" w:themeColor="text1"/>
          <w:sz w:val="24"/>
          <w:szCs w:val="24"/>
        </w:rPr>
        <w:t xml:space="preserve"> (e.g. “</w:t>
      </w:r>
      <w:r w:rsidR="006C34A3" w:rsidRPr="006C34A3">
        <w:rPr>
          <w:rFonts w:ascii="Times New Roman" w:hAnsi="Times New Roman" w:cs="Times New Roman"/>
          <w:color w:val="000000" w:themeColor="text1"/>
          <w:sz w:val="24"/>
          <w:szCs w:val="24"/>
        </w:rPr>
        <w:t>as atividades que faço têm sempre um porquê só que isto ajuda-me a</w:t>
      </w:r>
      <w:r w:rsidR="006C34A3">
        <w:rPr>
          <w:rFonts w:ascii="Times New Roman" w:hAnsi="Times New Roman" w:cs="Times New Roman"/>
          <w:color w:val="000000" w:themeColor="text1"/>
          <w:sz w:val="24"/>
          <w:szCs w:val="24"/>
        </w:rPr>
        <w:t xml:space="preserve"> encontrar melhor esses porquês. </w:t>
      </w:r>
      <w:r w:rsidR="002E063C">
        <w:rPr>
          <w:rFonts w:ascii="Times New Roman" w:hAnsi="Times New Roman" w:cs="Times New Roman"/>
          <w:color w:val="000000" w:themeColor="text1"/>
          <w:sz w:val="24"/>
          <w:szCs w:val="24"/>
        </w:rPr>
        <w:t>E</w:t>
      </w:r>
      <w:r w:rsidR="006C34A3" w:rsidRPr="006C34A3">
        <w:rPr>
          <w:rFonts w:ascii="Times New Roman" w:hAnsi="Times New Roman" w:cs="Times New Roman"/>
          <w:color w:val="000000" w:themeColor="text1"/>
          <w:sz w:val="24"/>
          <w:szCs w:val="24"/>
        </w:rPr>
        <w:t>u consigo ver às vezes coisas que se calhar não via antes</w:t>
      </w:r>
      <w:r w:rsidR="006C34A3">
        <w:rPr>
          <w:rFonts w:ascii="Times New Roman" w:hAnsi="Times New Roman" w:cs="Times New Roman"/>
          <w:color w:val="000000" w:themeColor="text1"/>
          <w:sz w:val="24"/>
          <w:szCs w:val="24"/>
        </w:rPr>
        <w:t xml:space="preserve"> e </w:t>
      </w:r>
      <w:r w:rsidR="006C34A3" w:rsidRPr="006C34A3">
        <w:rPr>
          <w:rFonts w:ascii="Times New Roman" w:hAnsi="Times New Roman" w:cs="Times New Roman"/>
          <w:color w:val="000000" w:themeColor="text1"/>
          <w:sz w:val="24"/>
          <w:szCs w:val="24"/>
        </w:rPr>
        <w:t xml:space="preserve">achava que antes </w:t>
      </w:r>
      <w:r w:rsidR="006C34A3">
        <w:rPr>
          <w:rFonts w:ascii="Times New Roman" w:hAnsi="Times New Roman" w:cs="Times New Roman"/>
          <w:color w:val="000000" w:themeColor="text1"/>
          <w:sz w:val="24"/>
          <w:szCs w:val="24"/>
        </w:rPr>
        <w:t>estavam certas e agora já vejo que não</w:t>
      </w:r>
      <w:r w:rsidR="00E52F73">
        <w:rPr>
          <w:rFonts w:ascii="Times New Roman" w:hAnsi="Times New Roman" w:cs="Times New Roman"/>
          <w:color w:val="000000" w:themeColor="text1"/>
          <w:sz w:val="24"/>
          <w:szCs w:val="24"/>
        </w:rPr>
        <w:t>” – prof. F, 1</w:t>
      </w:r>
      <w:r w:rsidR="006C34A3">
        <w:rPr>
          <w:rFonts w:ascii="Times New Roman" w:hAnsi="Times New Roman" w:cs="Times New Roman"/>
          <w:color w:val="000000" w:themeColor="text1"/>
          <w:sz w:val="24"/>
          <w:szCs w:val="24"/>
        </w:rPr>
        <w:t>º ciclo do EB, caso 2)</w:t>
      </w:r>
      <w:r w:rsidRPr="00B968B2">
        <w:rPr>
          <w:rFonts w:ascii="Times New Roman" w:hAnsi="Times New Roman" w:cs="Times New Roman"/>
          <w:color w:val="000000" w:themeColor="text1"/>
          <w:sz w:val="24"/>
          <w:szCs w:val="24"/>
        </w:rPr>
        <w:t xml:space="preserve">. A FPG </w:t>
      </w:r>
      <w:r w:rsidR="0040202C">
        <w:rPr>
          <w:rFonts w:ascii="Times New Roman" w:hAnsi="Times New Roman" w:cs="Times New Roman"/>
          <w:color w:val="000000" w:themeColor="text1"/>
          <w:sz w:val="24"/>
          <w:szCs w:val="24"/>
        </w:rPr>
        <w:t>teve</w:t>
      </w:r>
      <w:r w:rsidRPr="00B968B2">
        <w:rPr>
          <w:rFonts w:ascii="Times New Roman" w:hAnsi="Times New Roman" w:cs="Times New Roman"/>
          <w:color w:val="000000" w:themeColor="text1"/>
          <w:sz w:val="24"/>
          <w:szCs w:val="24"/>
        </w:rPr>
        <w:t xml:space="preserve"> efeitos na relação entre a escola e a Universidade com a possibilidade de envolver os alunos da escola em projetos das instituições de ensino superior. </w:t>
      </w:r>
    </w:p>
    <w:p w14:paraId="032317DD" w14:textId="009B778B" w:rsidR="00A83B6A" w:rsidRPr="00B968B2" w:rsidRDefault="00A96CB5" w:rsidP="00EF0F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firstLine="709"/>
        <w:jc w:val="both"/>
        <w:rPr>
          <w:rFonts w:ascii="Times New Roman" w:hAnsi="Times New Roman" w:cs="Times New Roman"/>
          <w:color w:val="000000" w:themeColor="text1"/>
          <w:sz w:val="24"/>
          <w:szCs w:val="24"/>
        </w:rPr>
      </w:pPr>
      <w:r w:rsidRPr="00B968B2">
        <w:rPr>
          <w:rFonts w:ascii="Times New Roman" w:hAnsi="Times New Roman" w:cs="Times New Roman"/>
          <w:color w:val="000000" w:themeColor="text1"/>
          <w:sz w:val="24"/>
          <w:szCs w:val="24"/>
        </w:rPr>
        <w:t>A FPG</w:t>
      </w:r>
      <w:r w:rsidR="00A83B6A" w:rsidRPr="00B968B2">
        <w:rPr>
          <w:rFonts w:ascii="Times New Roman" w:hAnsi="Times New Roman" w:cs="Times New Roman"/>
          <w:color w:val="000000" w:themeColor="text1"/>
          <w:sz w:val="24"/>
          <w:szCs w:val="24"/>
        </w:rPr>
        <w:t xml:space="preserve"> tem impactos</w:t>
      </w:r>
      <w:r w:rsidRPr="00B968B2">
        <w:rPr>
          <w:rFonts w:ascii="Times New Roman" w:hAnsi="Times New Roman" w:cs="Times New Roman"/>
          <w:color w:val="000000" w:themeColor="text1"/>
          <w:sz w:val="24"/>
          <w:szCs w:val="24"/>
        </w:rPr>
        <w:t>, de forma direta,</w:t>
      </w:r>
      <w:r w:rsidR="00A83B6A" w:rsidRPr="00B968B2">
        <w:rPr>
          <w:rFonts w:ascii="Times New Roman" w:hAnsi="Times New Roman" w:cs="Times New Roman"/>
          <w:color w:val="000000" w:themeColor="text1"/>
          <w:sz w:val="24"/>
          <w:szCs w:val="24"/>
        </w:rPr>
        <w:t xml:space="preserve"> na relação com os pares, na forma como trabalham e nas dinâmicas que criam</w:t>
      </w:r>
      <w:r w:rsidR="00E74FFA">
        <w:rPr>
          <w:rFonts w:ascii="Times New Roman" w:hAnsi="Times New Roman" w:cs="Times New Roman"/>
          <w:color w:val="000000" w:themeColor="text1"/>
          <w:sz w:val="24"/>
          <w:szCs w:val="24"/>
        </w:rPr>
        <w:t>, tal como afirma um dos participantes “</w:t>
      </w:r>
      <w:r w:rsidR="00E74FFA" w:rsidRPr="00E74FFA">
        <w:rPr>
          <w:rFonts w:ascii="Times New Roman" w:hAnsi="Times New Roman" w:cs="Times New Roman"/>
          <w:color w:val="000000" w:themeColor="text1"/>
          <w:sz w:val="24"/>
          <w:szCs w:val="24"/>
        </w:rPr>
        <w:t>s</w:t>
      </w:r>
      <w:r w:rsidR="00E74FFA">
        <w:rPr>
          <w:rFonts w:ascii="Times New Roman" w:hAnsi="Times New Roman" w:cs="Times New Roman"/>
          <w:color w:val="000000" w:themeColor="text1"/>
          <w:sz w:val="24"/>
          <w:szCs w:val="24"/>
        </w:rPr>
        <w:t xml:space="preserve">ão pessoas com outras dinâmicas e com outras práticas letivas, porque </w:t>
      </w:r>
      <w:r w:rsidR="00E74FFA" w:rsidRPr="00E74FFA">
        <w:rPr>
          <w:rFonts w:ascii="Times New Roman" w:hAnsi="Times New Roman" w:cs="Times New Roman"/>
          <w:color w:val="000000" w:themeColor="text1"/>
          <w:sz w:val="24"/>
          <w:szCs w:val="24"/>
        </w:rPr>
        <w:t>estão muito mais abertas a coisas novas</w:t>
      </w:r>
      <w:r w:rsidR="00E74FFA">
        <w:rPr>
          <w:rFonts w:ascii="Times New Roman" w:hAnsi="Times New Roman" w:cs="Times New Roman"/>
          <w:color w:val="000000" w:themeColor="text1"/>
          <w:sz w:val="24"/>
          <w:szCs w:val="24"/>
        </w:rPr>
        <w:t xml:space="preserve">” (prof. </w:t>
      </w:r>
      <w:r w:rsidR="00E52F73">
        <w:rPr>
          <w:rFonts w:ascii="Times New Roman" w:hAnsi="Times New Roman" w:cs="Times New Roman"/>
          <w:color w:val="000000" w:themeColor="text1"/>
          <w:sz w:val="24"/>
          <w:szCs w:val="24"/>
        </w:rPr>
        <w:t>J</w:t>
      </w:r>
      <w:r w:rsidR="00E74FFA">
        <w:rPr>
          <w:rFonts w:ascii="Times New Roman" w:hAnsi="Times New Roman" w:cs="Times New Roman"/>
          <w:color w:val="000000" w:themeColor="text1"/>
          <w:sz w:val="24"/>
          <w:szCs w:val="24"/>
        </w:rPr>
        <w:t>, 1º ciclo do EB, caso 1)</w:t>
      </w:r>
      <w:r w:rsidR="00A83B6A" w:rsidRPr="00B968B2">
        <w:rPr>
          <w:rFonts w:ascii="Times New Roman" w:hAnsi="Times New Roman" w:cs="Times New Roman"/>
          <w:color w:val="000000" w:themeColor="text1"/>
          <w:sz w:val="24"/>
          <w:szCs w:val="24"/>
        </w:rPr>
        <w:t xml:space="preserve">. Os docentes com FPG </w:t>
      </w:r>
      <w:r w:rsidRPr="00B968B2">
        <w:rPr>
          <w:rFonts w:ascii="Times New Roman" w:hAnsi="Times New Roman" w:cs="Times New Roman"/>
          <w:color w:val="000000" w:themeColor="text1"/>
          <w:sz w:val="24"/>
          <w:szCs w:val="24"/>
        </w:rPr>
        <w:t>revelam-se</w:t>
      </w:r>
      <w:r w:rsidR="00A83B6A" w:rsidRPr="00B968B2">
        <w:rPr>
          <w:rFonts w:ascii="Times New Roman" w:hAnsi="Times New Roman" w:cs="Times New Roman"/>
          <w:color w:val="000000" w:themeColor="text1"/>
          <w:sz w:val="24"/>
          <w:szCs w:val="24"/>
        </w:rPr>
        <w:t xml:space="preserve"> como </w:t>
      </w:r>
      <w:r w:rsidRPr="00B968B2">
        <w:rPr>
          <w:rFonts w:ascii="Times New Roman" w:hAnsi="Times New Roman" w:cs="Times New Roman"/>
          <w:color w:val="000000" w:themeColor="text1"/>
          <w:sz w:val="24"/>
          <w:szCs w:val="24"/>
        </w:rPr>
        <w:t xml:space="preserve">pessoas </w:t>
      </w:r>
      <w:r w:rsidR="00A83B6A" w:rsidRPr="00B968B2">
        <w:rPr>
          <w:rFonts w:ascii="Times New Roman" w:hAnsi="Times New Roman" w:cs="Times New Roman"/>
          <w:color w:val="000000" w:themeColor="text1"/>
          <w:sz w:val="24"/>
          <w:szCs w:val="24"/>
        </w:rPr>
        <w:t xml:space="preserve">estimulantes e </w:t>
      </w:r>
      <w:r w:rsidR="0003194F" w:rsidRPr="00B968B2">
        <w:rPr>
          <w:rFonts w:ascii="Times New Roman" w:hAnsi="Times New Roman" w:cs="Times New Roman"/>
          <w:color w:val="000000" w:themeColor="text1"/>
          <w:sz w:val="24"/>
          <w:szCs w:val="24"/>
        </w:rPr>
        <w:t xml:space="preserve">motivadoras </w:t>
      </w:r>
      <w:r w:rsidR="00A83B6A" w:rsidRPr="00B968B2">
        <w:rPr>
          <w:rFonts w:ascii="Times New Roman" w:hAnsi="Times New Roman" w:cs="Times New Roman"/>
          <w:color w:val="000000" w:themeColor="text1"/>
          <w:sz w:val="24"/>
          <w:szCs w:val="24"/>
        </w:rPr>
        <w:t xml:space="preserve">para os colegas, </w:t>
      </w:r>
      <w:r w:rsidRPr="00B968B2">
        <w:rPr>
          <w:rFonts w:ascii="Times New Roman" w:hAnsi="Times New Roman" w:cs="Times New Roman"/>
          <w:color w:val="000000" w:themeColor="text1"/>
          <w:sz w:val="24"/>
          <w:szCs w:val="24"/>
        </w:rPr>
        <w:t>constituindo</w:t>
      </w:r>
      <w:r w:rsidR="00A83B6A" w:rsidRPr="00B968B2">
        <w:rPr>
          <w:rFonts w:ascii="Times New Roman" w:hAnsi="Times New Roman" w:cs="Times New Roman"/>
          <w:color w:val="000000" w:themeColor="text1"/>
          <w:sz w:val="24"/>
          <w:szCs w:val="24"/>
        </w:rPr>
        <w:t xml:space="preserve"> uma </w:t>
      </w:r>
      <w:r w:rsidR="00881AE7">
        <w:rPr>
          <w:rFonts w:ascii="Times New Roman" w:hAnsi="Times New Roman" w:cs="Times New Roman"/>
          <w:color w:val="000000" w:themeColor="text1"/>
          <w:sz w:val="24"/>
          <w:szCs w:val="24"/>
        </w:rPr>
        <w:t>potencialidade</w:t>
      </w:r>
      <w:r w:rsidR="00A83B6A" w:rsidRPr="00B968B2">
        <w:rPr>
          <w:rFonts w:ascii="Times New Roman" w:hAnsi="Times New Roman" w:cs="Times New Roman"/>
          <w:color w:val="000000" w:themeColor="text1"/>
          <w:sz w:val="24"/>
          <w:szCs w:val="24"/>
        </w:rPr>
        <w:t xml:space="preserve"> na discussão e na partilha do conhecimento</w:t>
      </w:r>
      <w:r w:rsidR="00E74FFA">
        <w:rPr>
          <w:rFonts w:ascii="Times New Roman" w:hAnsi="Times New Roman" w:cs="Times New Roman"/>
          <w:color w:val="000000" w:themeColor="text1"/>
          <w:sz w:val="24"/>
          <w:szCs w:val="24"/>
        </w:rPr>
        <w:t xml:space="preserve"> como refere um dos professores “</w:t>
      </w:r>
      <w:r w:rsidR="00E74FFA" w:rsidRPr="00E74FFA">
        <w:rPr>
          <w:rFonts w:ascii="Times New Roman" w:hAnsi="Times New Roman" w:cs="Times New Roman"/>
          <w:color w:val="000000" w:themeColor="text1"/>
          <w:sz w:val="24"/>
          <w:szCs w:val="24"/>
        </w:rPr>
        <w:t>eu sinto que muitas vezes faço aqui um trabalho de os meus c</w:t>
      </w:r>
      <w:r w:rsidR="00E74FFA">
        <w:rPr>
          <w:rFonts w:ascii="Times New Roman" w:hAnsi="Times New Roman" w:cs="Times New Roman"/>
          <w:color w:val="000000" w:themeColor="text1"/>
          <w:sz w:val="24"/>
          <w:szCs w:val="24"/>
        </w:rPr>
        <w:t>olegas não quererem e eu dizer «</w:t>
      </w:r>
      <w:r w:rsidR="00E74FFA" w:rsidRPr="00E74FFA">
        <w:rPr>
          <w:rFonts w:ascii="Times New Roman" w:hAnsi="Times New Roman" w:cs="Times New Roman"/>
          <w:color w:val="000000" w:themeColor="text1"/>
          <w:sz w:val="24"/>
          <w:szCs w:val="24"/>
        </w:rPr>
        <w:t>Epah bora lá, não custa nada! Anda lá, eu ajudo ou faço</w:t>
      </w:r>
      <w:r w:rsidR="00E74FFA">
        <w:rPr>
          <w:rFonts w:ascii="Times New Roman" w:hAnsi="Times New Roman" w:cs="Times New Roman"/>
          <w:color w:val="000000" w:themeColor="text1"/>
          <w:sz w:val="24"/>
          <w:szCs w:val="24"/>
        </w:rPr>
        <w:t>»</w:t>
      </w:r>
      <w:r w:rsidR="00E74FFA" w:rsidRPr="00E74FFA">
        <w:rPr>
          <w:rFonts w:ascii="Times New Roman" w:hAnsi="Times New Roman" w:cs="Times New Roman"/>
          <w:color w:val="000000" w:themeColor="text1"/>
          <w:sz w:val="24"/>
          <w:szCs w:val="24"/>
        </w:rPr>
        <w:t>"</w:t>
      </w:r>
      <w:r w:rsidR="00E52F73">
        <w:rPr>
          <w:rFonts w:ascii="Times New Roman" w:hAnsi="Times New Roman" w:cs="Times New Roman"/>
          <w:color w:val="000000" w:themeColor="text1"/>
          <w:sz w:val="24"/>
          <w:szCs w:val="24"/>
        </w:rPr>
        <w:t xml:space="preserve"> (</w:t>
      </w:r>
      <w:r w:rsidR="00E52F73" w:rsidRPr="00E52F73">
        <w:rPr>
          <w:rFonts w:ascii="Times New Roman" w:hAnsi="Times New Roman" w:cs="Times New Roman"/>
          <w:i/>
          <w:color w:val="000000" w:themeColor="text1"/>
          <w:sz w:val="24"/>
          <w:szCs w:val="24"/>
        </w:rPr>
        <w:t>ibidem</w:t>
      </w:r>
      <w:r w:rsidR="00E74FFA">
        <w:rPr>
          <w:rFonts w:ascii="Times New Roman" w:hAnsi="Times New Roman" w:cs="Times New Roman"/>
          <w:color w:val="000000" w:themeColor="text1"/>
          <w:sz w:val="24"/>
          <w:szCs w:val="24"/>
        </w:rPr>
        <w:t>)</w:t>
      </w:r>
      <w:r w:rsidR="00A83B6A" w:rsidRPr="00B968B2">
        <w:rPr>
          <w:rFonts w:ascii="Times New Roman" w:hAnsi="Times New Roman" w:cs="Times New Roman"/>
          <w:color w:val="000000" w:themeColor="text1"/>
          <w:sz w:val="24"/>
          <w:szCs w:val="24"/>
        </w:rPr>
        <w:t xml:space="preserve">. Este conhecimento quando colocado ao serviço da escola poderá </w:t>
      </w:r>
      <w:r w:rsidRPr="00B968B2">
        <w:rPr>
          <w:rFonts w:ascii="Times New Roman" w:hAnsi="Times New Roman" w:cs="Times New Roman"/>
          <w:color w:val="000000" w:themeColor="text1"/>
          <w:sz w:val="24"/>
          <w:szCs w:val="24"/>
        </w:rPr>
        <w:t xml:space="preserve">ser </w:t>
      </w:r>
      <w:r w:rsidR="00A83B6A" w:rsidRPr="00B968B2">
        <w:rPr>
          <w:rFonts w:ascii="Times New Roman" w:hAnsi="Times New Roman" w:cs="Times New Roman"/>
          <w:color w:val="000000" w:themeColor="text1"/>
          <w:sz w:val="24"/>
          <w:szCs w:val="24"/>
        </w:rPr>
        <w:t xml:space="preserve">um benefício para o desempenho dos próprios colegas, </w:t>
      </w:r>
      <w:r w:rsidRPr="00B968B2">
        <w:rPr>
          <w:rFonts w:ascii="Times New Roman" w:hAnsi="Times New Roman" w:cs="Times New Roman"/>
          <w:color w:val="000000" w:themeColor="text1"/>
          <w:sz w:val="24"/>
          <w:szCs w:val="24"/>
        </w:rPr>
        <w:t>principalmente</w:t>
      </w:r>
      <w:r w:rsidR="00A83B6A" w:rsidRPr="00B968B2">
        <w:rPr>
          <w:rFonts w:ascii="Times New Roman" w:hAnsi="Times New Roman" w:cs="Times New Roman"/>
          <w:color w:val="000000" w:themeColor="text1"/>
          <w:sz w:val="24"/>
          <w:szCs w:val="24"/>
        </w:rPr>
        <w:t xml:space="preserve"> através da disponibilização de materiais </w:t>
      </w:r>
      <w:r w:rsidRPr="00B968B2">
        <w:rPr>
          <w:rFonts w:ascii="Times New Roman" w:hAnsi="Times New Roman" w:cs="Times New Roman"/>
          <w:color w:val="000000" w:themeColor="text1"/>
          <w:sz w:val="24"/>
          <w:szCs w:val="24"/>
        </w:rPr>
        <w:t>ao serviço do</w:t>
      </w:r>
      <w:r w:rsidR="00A83B6A" w:rsidRPr="00B968B2">
        <w:rPr>
          <w:rFonts w:ascii="Times New Roman" w:hAnsi="Times New Roman" w:cs="Times New Roman"/>
          <w:color w:val="000000" w:themeColor="text1"/>
          <w:sz w:val="24"/>
          <w:szCs w:val="24"/>
        </w:rPr>
        <w:t xml:space="preserve"> desenvolvimento profissional dos pares, das ações de formação </w:t>
      </w:r>
      <w:r w:rsidRPr="00B968B2">
        <w:rPr>
          <w:rFonts w:ascii="Times New Roman" w:hAnsi="Times New Roman" w:cs="Times New Roman"/>
          <w:color w:val="000000" w:themeColor="text1"/>
          <w:sz w:val="24"/>
          <w:szCs w:val="24"/>
        </w:rPr>
        <w:t xml:space="preserve">e da </w:t>
      </w:r>
      <w:r w:rsidR="00A83B6A" w:rsidRPr="00B968B2">
        <w:rPr>
          <w:rFonts w:ascii="Times New Roman" w:hAnsi="Times New Roman" w:cs="Times New Roman"/>
          <w:color w:val="000000" w:themeColor="text1"/>
          <w:sz w:val="24"/>
          <w:szCs w:val="24"/>
        </w:rPr>
        <w:t>partilha de conhecimentos em momentos informais</w:t>
      </w:r>
      <w:r w:rsidR="00F65734">
        <w:rPr>
          <w:rFonts w:ascii="Times New Roman" w:hAnsi="Times New Roman" w:cs="Times New Roman"/>
          <w:color w:val="000000" w:themeColor="text1"/>
          <w:sz w:val="24"/>
          <w:szCs w:val="24"/>
        </w:rPr>
        <w:t xml:space="preserve"> como descreve um professor “</w:t>
      </w:r>
      <w:r w:rsidR="00F65734">
        <w:rPr>
          <w:rFonts w:ascii="Times New Roman" w:hAnsi="Times New Roman" w:cs="Times New Roman"/>
          <w:sz w:val="24"/>
          <w:szCs w:val="24"/>
        </w:rPr>
        <w:t xml:space="preserve">passo </w:t>
      </w:r>
      <w:r w:rsidR="00F65734" w:rsidRPr="00F65734">
        <w:rPr>
          <w:rFonts w:ascii="Times New Roman" w:hAnsi="Times New Roman" w:cs="Times New Roman"/>
          <w:sz w:val="24"/>
          <w:szCs w:val="24"/>
        </w:rPr>
        <w:t>muitos destes conhecimentos aos colegas</w:t>
      </w:r>
      <w:r w:rsidR="00F65734">
        <w:rPr>
          <w:rFonts w:ascii="Times New Roman" w:hAnsi="Times New Roman" w:cs="Times New Roman"/>
          <w:sz w:val="24"/>
          <w:szCs w:val="24"/>
        </w:rPr>
        <w:t xml:space="preserve">, porque </w:t>
      </w:r>
      <w:r w:rsidR="00F65734" w:rsidRPr="00F65734">
        <w:rPr>
          <w:rFonts w:ascii="Times New Roman" w:hAnsi="Times New Roman" w:cs="Times New Roman"/>
          <w:sz w:val="24"/>
          <w:szCs w:val="24"/>
        </w:rPr>
        <w:t>tínhamos reuniões e falávamos das coisas e discutíamos e as pessoas ouviam-me</w:t>
      </w:r>
      <w:r w:rsidR="00F65734">
        <w:rPr>
          <w:rFonts w:ascii="Times New Roman" w:hAnsi="Times New Roman" w:cs="Times New Roman"/>
          <w:sz w:val="24"/>
          <w:szCs w:val="24"/>
        </w:rPr>
        <w:t xml:space="preserve"> e </w:t>
      </w:r>
      <w:r w:rsidR="00F65734" w:rsidRPr="00F65734">
        <w:rPr>
          <w:rFonts w:ascii="Times New Roman" w:hAnsi="Times New Roman" w:cs="Times New Roman"/>
          <w:sz w:val="24"/>
          <w:szCs w:val="24"/>
        </w:rPr>
        <w:t>partilhava também muitos materiais e ainda partilho</w:t>
      </w:r>
      <w:r w:rsidR="00E52F73">
        <w:rPr>
          <w:rFonts w:ascii="Times New Roman" w:hAnsi="Times New Roman" w:cs="Times New Roman"/>
          <w:sz w:val="24"/>
          <w:szCs w:val="24"/>
        </w:rPr>
        <w:t>” (prof. K</w:t>
      </w:r>
      <w:r w:rsidR="00F65734">
        <w:rPr>
          <w:rFonts w:ascii="Times New Roman" w:hAnsi="Times New Roman" w:cs="Times New Roman"/>
          <w:sz w:val="24"/>
          <w:szCs w:val="24"/>
        </w:rPr>
        <w:t xml:space="preserve">, ensino secundário, caso 1). </w:t>
      </w:r>
      <w:r w:rsidR="00A83B6A" w:rsidRPr="00B968B2">
        <w:rPr>
          <w:rFonts w:ascii="Times New Roman" w:hAnsi="Times New Roman" w:cs="Times New Roman"/>
          <w:color w:val="000000" w:themeColor="text1"/>
          <w:sz w:val="24"/>
          <w:szCs w:val="24"/>
        </w:rPr>
        <w:t xml:space="preserve">Os efeitos da FPG dos professores na escola </w:t>
      </w:r>
      <w:r w:rsidRPr="00B968B2">
        <w:rPr>
          <w:rFonts w:ascii="Times New Roman" w:hAnsi="Times New Roman" w:cs="Times New Roman"/>
          <w:color w:val="000000" w:themeColor="text1"/>
          <w:sz w:val="24"/>
          <w:szCs w:val="24"/>
        </w:rPr>
        <w:t>manifestam-se</w:t>
      </w:r>
      <w:r w:rsidR="00A83B6A" w:rsidRPr="00B968B2">
        <w:rPr>
          <w:rFonts w:ascii="Times New Roman" w:hAnsi="Times New Roman" w:cs="Times New Roman"/>
          <w:color w:val="000000" w:themeColor="text1"/>
          <w:sz w:val="24"/>
          <w:szCs w:val="24"/>
        </w:rPr>
        <w:t xml:space="preserve"> ainda na forma de trabalhar com os colegas, nos recursos utilizados no exercício de práticas específicas e no exemplo </w:t>
      </w:r>
      <w:r w:rsidRPr="00B968B2">
        <w:rPr>
          <w:rFonts w:ascii="Times New Roman" w:hAnsi="Times New Roman" w:cs="Times New Roman"/>
          <w:color w:val="000000" w:themeColor="text1"/>
          <w:sz w:val="24"/>
          <w:szCs w:val="24"/>
        </w:rPr>
        <w:t>que são</w:t>
      </w:r>
      <w:r w:rsidR="00A83B6A" w:rsidRPr="00B968B2">
        <w:rPr>
          <w:rFonts w:ascii="Times New Roman" w:hAnsi="Times New Roman" w:cs="Times New Roman"/>
          <w:color w:val="000000" w:themeColor="text1"/>
          <w:sz w:val="24"/>
          <w:szCs w:val="24"/>
        </w:rPr>
        <w:t xml:space="preserve"> para aqueles com que</w:t>
      </w:r>
      <w:r w:rsidRPr="00B968B2">
        <w:rPr>
          <w:rFonts w:ascii="Times New Roman" w:hAnsi="Times New Roman" w:cs="Times New Roman"/>
          <w:color w:val="000000" w:themeColor="text1"/>
          <w:sz w:val="24"/>
          <w:szCs w:val="24"/>
        </w:rPr>
        <w:t>m trabalham na escola.</w:t>
      </w:r>
      <w:r w:rsidR="00A83B6A" w:rsidRPr="00B968B2">
        <w:rPr>
          <w:rFonts w:ascii="Times New Roman" w:hAnsi="Times New Roman" w:cs="Times New Roman"/>
          <w:color w:val="000000" w:themeColor="text1"/>
          <w:sz w:val="24"/>
          <w:szCs w:val="24"/>
        </w:rPr>
        <w:t xml:space="preserve"> Os</w:t>
      </w:r>
      <w:r w:rsidRPr="00B968B2">
        <w:rPr>
          <w:rFonts w:ascii="Times New Roman" w:hAnsi="Times New Roman" w:cs="Times New Roman"/>
          <w:color w:val="000000" w:themeColor="text1"/>
          <w:sz w:val="24"/>
          <w:szCs w:val="24"/>
        </w:rPr>
        <w:t xml:space="preserve"> professores pós-graduados têm tendência para se tornarem,</w:t>
      </w:r>
      <w:r w:rsidR="00A83B6A" w:rsidRPr="00B968B2">
        <w:rPr>
          <w:rFonts w:ascii="Times New Roman" w:hAnsi="Times New Roman" w:cs="Times New Roman"/>
          <w:color w:val="000000" w:themeColor="text1"/>
          <w:sz w:val="24"/>
          <w:szCs w:val="24"/>
        </w:rPr>
        <w:t xml:space="preserve"> igualmente, profissionais mais disponíveis para ajudar e apoiar os colegas, para promover o trabalho em equipa e para colaborar na </w:t>
      </w:r>
      <w:r w:rsidRPr="00B968B2">
        <w:rPr>
          <w:rFonts w:ascii="Times New Roman" w:hAnsi="Times New Roman" w:cs="Times New Roman"/>
          <w:color w:val="000000" w:themeColor="text1"/>
          <w:sz w:val="24"/>
          <w:szCs w:val="24"/>
        </w:rPr>
        <w:t>instituição onde lecionam</w:t>
      </w:r>
      <w:r w:rsidR="00EF0FF9">
        <w:rPr>
          <w:rFonts w:ascii="Times New Roman" w:hAnsi="Times New Roman" w:cs="Times New Roman"/>
          <w:color w:val="000000" w:themeColor="text1"/>
          <w:sz w:val="24"/>
          <w:szCs w:val="24"/>
        </w:rPr>
        <w:t xml:space="preserve"> afirmando, a título de exemplo, um participante que “</w:t>
      </w:r>
      <w:r w:rsidR="00EF0FF9" w:rsidRPr="00EF0FF9">
        <w:rPr>
          <w:rFonts w:ascii="Times New Roman" w:hAnsi="Times New Roman" w:cs="Times New Roman"/>
          <w:color w:val="000000" w:themeColor="text1"/>
          <w:sz w:val="24"/>
          <w:szCs w:val="24"/>
        </w:rPr>
        <w:t>quando há partilha, faço, eu gosto de trabalhar em grupo</w:t>
      </w:r>
      <w:r w:rsidR="00EF0FF9">
        <w:rPr>
          <w:rFonts w:ascii="Times New Roman" w:hAnsi="Times New Roman" w:cs="Times New Roman"/>
          <w:color w:val="000000" w:themeColor="text1"/>
          <w:sz w:val="24"/>
          <w:szCs w:val="24"/>
        </w:rPr>
        <w:t xml:space="preserve"> e aí </w:t>
      </w:r>
      <w:r w:rsidR="00EF0FF9" w:rsidRPr="00EF0FF9">
        <w:rPr>
          <w:rFonts w:ascii="Times New Roman" w:hAnsi="Times New Roman" w:cs="Times New Roman"/>
          <w:color w:val="000000" w:themeColor="text1"/>
          <w:sz w:val="24"/>
          <w:szCs w:val="24"/>
        </w:rPr>
        <w:t xml:space="preserve">acho </w:t>
      </w:r>
      <w:r w:rsidR="00EF0FF9" w:rsidRPr="00EF0FF9">
        <w:rPr>
          <w:rFonts w:ascii="Times New Roman" w:hAnsi="Times New Roman" w:cs="Times New Roman"/>
          <w:color w:val="000000" w:themeColor="text1"/>
          <w:sz w:val="24"/>
          <w:szCs w:val="24"/>
        </w:rPr>
        <w:lastRenderedPageBreak/>
        <w:t>que é um</w:t>
      </w:r>
      <w:r w:rsidR="00881AE7">
        <w:rPr>
          <w:rFonts w:ascii="Times New Roman" w:hAnsi="Times New Roman" w:cs="Times New Roman"/>
          <w:color w:val="000000" w:themeColor="text1"/>
          <w:sz w:val="24"/>
          <w:szCs w:val="24"/>
        </w:rPr>
        <w:t xml:space="preserve"> benefício</w:t>
      </w:r>
      <w:r w:rsidR="00EF0FF9" w:rsidRPr="00EF0FF9">
        <w:rPr>
          <w:rFonts w:ascii="Times New Roman" w:hAnsi="Times New Roman" w:cs="Times New Roman"/>
          <w:color w:val="000000" w:themeColor="text1"/>
          <w:sz w:val="24"/>
          <w:szCs w:val="24"/>
        </w:rPr>
        <w:t xml:space="preserve"> e posso, pedem e ajudo sempre toda a gente</w:t>
      </w:r>
      <w:r w:rsidR="00EF0FF9">
        <w:rPr>
          <w:rFonts w:ascii="Times New Roman" w:hAnsi="Times New Roman" w:cs="Times New Roman"/>
          <w:color w:val="000000" w:themeColor="text1"/>
          <w:sz w:val="24"/>
          <w:szCs w:val="24"/>
        </w:rPr>
        <w:t>”</w:t>
      </w:r>
      <w:r w:rsidR="00E52F73">
        <w:rPr>
          <w:rFonts w:ascii="Times New Roman" w:hAnsi="Times New Roman" w:cs="Times New Roman"/>
          <w:color w:val="000000" w:themeColor="text1"/>
          <w:sz w:val="24"/>
          <w:szCs w:val="24"/>
        </w:rPr>
        <w:t xml:space="preserve"> (prof. H</w:t>
      </w:r>
      <w:r w:rsidR="00EF0FF9">
        <w:rPr>
          <w:rFonts w:ascii="Times New Roman" w:hAnsi="Times New Roman" w:cs="Times New Roman"/>
          <w:color w:val="000000" w:themeColor="text1"/>
          <w:sz w:val="24"/>
          <w:szCs w:val="24"/>
        </w:rPr>
        <w:t>, 2º ciclo do EB, caso 1) e outro que “</w:t>
      </w:r>
      <w:r w:rsidR="00EF0FF9" w:rsidRPr="00EF0FF9">
        <w:rPr>
          <w:rFonts w:ascii="Times New Roman" w:hAnsi="Times New Roman" w:cs="Times New Roman"/>
          <w:color w:val="000000" w:themeColor="text1"/>
          <w:sz w:val="24"/>
          <w:szCs w:val="24"/>
        </w:rPr>
        <w:t xml:space="preserve">os meus conhecimentos são postos primeiramente ao </w:t>
      </w:r>
      <w:r w:rsidR="00EF0FF9">
        <w:rPr>
          <w:rFonts w:ascii="Times New Roman" w:hAnsi="Times New Roman" w:cs="Times New Roman"/>
          <w:color w:val="000000" w:themeColor="text1"/>
          <w:sz w:val="24"/>
          <w:szCs w:val="24"/>
        </w:rPr>
        <w:t xml:space="preserve">dispor do meu grupo de trabalho e </w:t>
      </w:r>
      <w:r w:rsidR="00EF0FF9" w:rsidRPr="00EF0FF9">
        <w:rPr>
          <w:rFonts w:ascii="Times New Roman" w:hAnsi="Times New Roman" w:cs="Times New Roman"/>
          <w:color w:val="000000" w:themeColor="text1"/>
          <w:sz w:val="24"/>
          <w:szCs w:val="24"/>
        </w:rPr>
        <w:t>aí os meus conhecimentos são disponibilizados</w:t>
      </w:r>
      <w:r w:rsidR="00E52F73">
        <w:rPr>
          <w:rFonts w:ascii="Times New Roman" w:hAnsi="Times New Roman" w:cs="Times New Roman"/>
          <w:color w:val="000000" w:themeColor="text1"/>
          <w:sz w:val="24"/>
          <w:szCs w:val="24"/>
        </w:rPr>
        <w:t>” (prof. D, 2</w:t>
      </w:r>
      <w:r w:rsidR="00EF0FF9">
        <w:rPr>
          <w:rFonts w:ascii="Times New Roman" w:hAnsi="Times New Roman" w:cs="Times New Roman"/>
          <w:color w:val="000000" w:themeColor="text1"/>
          <w:sz w:val="24"/>
          <w:szCs w:val="24"/>
        </w:rPr>
        <w:t xml:space="preserve">º ciclo do EB, caso 2). </w:t>
      </w:r>
      <w:r w:rsidR="001E41AC">
        <w:rPr>
          <w:rFonts w:ascii="Times New Roman" w:hAnsi="Times New Roman" w:cs="Times New Roman"/>
          <w:color w:val="000000" w:themeColor="text1"/>
          <w:sz w:val="24"/>
          <w:szCs w:val="24"/>
        </w:rPr>
        <w:t xml:space="preserve"> </w:t>
      </w:r>
    </w:p>
    <w:p w14:paraId="1AED557C" w14:textId="76620EE3" w:rsidR="00696B7B" w:rsidRPr="00B968B2" w:rsidRDefault="00CC643D" w:rsidP="00696B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firstLine="709"/>
        <w:jc w:val="both"/>
        <w:rPr>
          <w:rFonts w:ascii="Times New Roman" w:hAnsi="Times New Roman" w:cs="Times New Roman"/>
          <w:color w:val="000000" w:themeColor="text1"/>
          <w:sz w:val="24"/>
          <w:szCs w:val="24"/>
        </w:rPr>
      </w:pPr>
      <w:r w:rsidRPr="00B968B2">
        <w:rPr>
          <w:rFonts w:ascii="Times New Roman" w:hAnsi="Times New Roman" w:cs="Times New Roman"/>
          <w:color w:val="000000" w:themeColor="text1"/>
          <w:sz w:val="24"/>
          <w:szCs w:val="24"/>
        </w:rPr>
        <w:t>A análise dos dados recolhidos permite-nos considerar que com a</w:t>
      </w:r>
      <w:r w:rsidR="00A83B6A" w:rsidRPr="00B968B2">
        <w:rPr>
          <w:rFonts w:ascii="Times New Roman" w:hAnsi="Times New Roman" w:cs="Times New Roman"/>
          <w:color w:val="000000" w:themeColor="text1"/>
          <w:sz w:val="24"/>
          <w:szCs w:val="24"/>
        </w:rPr>
        <w:t xml:space="preserve"> realização de </w:t>
      </w:r>
      <w:r w:rsidR="00A96CB5" w:rsidRPr="00B968B2">
        <w:rPr>
          <w:rFonts w:ascii="Times New Roman" w:hAnsi="Times New Roman" w:cs="Times New Roman"/>
          <w:color w:val="000000" w:themeColor="text1"/>
          <w:sz w:val="24"/>
          <w:szCs w:val="24"/>
        </w:rPr>
        <w:t>FPG</w:t>
      </w:r>
      <w:r w:rsidRPr="00B968B2">
        <w:rPr>
          <w:rFonts w:ascii="Times New Roman" w:hAnsi="Times New Roman" w:cs="Times New Roman"/>
          <w:color w:val="000000" w:themeColor="text1"/>
          <w:sz w:val="24"/>
          <w:szCs w:val="24"/>
        </w:rPr>
        <w:t xml:space="preserve">, </w:t>
      </w:r>
      <w:r w:rsidR="00A83B6A" w:rsidRPr="00B968B2">
        <w:rPr>
          <w:rFonts w:ascii="Times New Roman" w:hAnsi="Times New Roman" w:cs="Times New Roman"/>
          <w:color w:val="000000" w:themeColor="text1"/>
          <w:sz w:val="24"/>
          <w:szCs w:val="24"/>
        </w:rPr>
        <w:t xml:space="preserve">os professores </w:t>
      </w:r>
      <w:r w:rsidRPr="00B968B2">
        <w:rPr>
          <w:rFonts w:ascii="Times New Roman" w:hAnsi="Times New Roman" w:cs="Times New Roman"/>
          <w:color w:val="000000" w:themeColor="text1"/>
          <w:sz w:val="24"/>
          <w:szCs w:val="24"/>
        </w:rPr>
        <w:t xml:space="preserve">conseguem um maior </w:t>
      </w:r>
      <w:r w:rsidR="00A83B6A" w:rsidRPr="00B968B2">
        <w:rPr>
          <w:rFonts w:ascii="Times New Roman" w:hAnsi="Times New Roman" w:cs="Times New Roman"/>
          <w:color w:val="000000" w:themeColor="text1"/>
          <w:sz w:val="24"/>
          <w:szCs w:val="24"/>
        </w:rPr>
        <w:t xml:space="preserve">reconhecimento das suas competências, mais rigor nas diferentes ações na escola e maior qualidade nas suas </w:t>
      </w:r>
      <w:r w:rsidR="00A96CB5" w:rsidRPr="00B968B2">
        <w:rPr>
          <w:rFonts w:ascii="Times New Roman" w:hAnsi="Times New Roman" w:cs="Times New Roman"/>
          <w:color w:val="000000" w:themeColor="text1"/>
          <w:sz w:val="24"/>
          <w:szCs w:val="24"/>
        </w:rPr>
        <w:t xml:space="preserve">diferentes </w:t>
      </w:r>
      <w:r w:rsidR="00A83B6A" w:rsidRPr="00B968B2">
        <w:rPr>
          <w:rFonts w:ascii="Times New Roman" w:hAnsi="Times New Roman" w:cs="Times New Roman"/>
          <w:color w:val="000000" w:themeColor="text1"/>
          <w:sz w:val="24"/>
          <w:szCs w:val="24"/>
        </w:rPr>
        <w:t>práticas profissionais</w:t>
      </w:r>
      <w:r w:rsidR="0071514B">
        <w:rPr>
          <w:rFonts w:ascii="Times New Roman" w:hAnsi="Times New Roman" w:cs="Times New Roman"/>
          <w:color w:val="000000" w:themeColor="text1"/>
          <w:sz w:val="24"/>
          <w:szCs w:val="24"/>
        </w:rPr>
        <w:t xml:space="preserve"> justificando neste contexto um dos professores que </w:t>
      </w:r>
      <w:r w:rsidR="00EF0FF9">
        <w:rPr>
          <w:rFonts w:ascii="Times New Roman" w:hAnsi="Times New Roman" w:cs="Times New Roman"/>
          <w:color w:val="000000" w:themeColor="text1"/>
          <w:sz w:val="24"/>
          <w:szCs w:val="24"/>
        </w:rPr>
        <w:t>“</w:t>
      </w:r>
      <w:r w:rsidR="0071514B" w:rsidRPr="0071514B">
        <w:rPr>
          <w:rFonts w:ascii="Times New Roman" w:hAnsi="Times New Roman" w:cs="Times New Roman"/>
          <w:color w:val="000000" w:themeColor="text1"/>
          <w:sz w:val="24"/>
          <w:szCs w:val="24"/>
        </w:rPr>
        <w:t>Eu tenho um maior grau de exigência com aquilo que leio, com aquilo que escrevo</w:t>
      </w:r>
      <w:r w:rsidR="0071514B">
        <w:rPr>
          <w:rFonts w:ascii="Times New Roman" w:hAnsi="Times New Roman" w:cs="Times New Roman"/>
          <w:color w:val="000000" w:themeColor="text1"/>
          <w:sz w:val="24"/>
          <w:szCs w:val="24"/>
        </w:rPr>
        <w:t>. Tornei-me mais rigoroso com o trabalho que desenvolvo” (prof.</w:t>
      </w:r>
      <w:r w:rsidR="003A0BFE">
        <w:rPr>
          <w:rFonts w:ascii="Times New Roman" w:hAnsi="Times New Roman" w:cs="Times New Roman"/>
          <w:color w:val="000000" w:themeColor="text1"/>
          <w:sz w:val="24"/>
          <w:szCs w:val="24"/>
        </w:rPr>
        <w:t xml:space="preserve"> L</w:t>
      </w:r>
      <w:r w:rsidR="0071514B">
        <w:rPr>
          <w:rFonts w:ascii="Times New Roman" w:hAnsi="Times New Roman" w:cs="Times New Roman"/>
          <w:color w:val="000000" w:themeColor="text1"/>
          <w:sz w:val="24"/>
          <w:szCs w:val="24"/>
        </w:rPr>
        <w:t xml:space="preserve">, ensino secundário, caso 1). </w:t>
      </w:r>
      <w:r w:rsidR="00A96CB5" w:rsidRPr="00B968B2">
        <w:rPr>
          <w:rFonts w:ascii="Times New Roman" w:hAnsi="Times New Roman" w:cs="Times New Roman"/>
          <w:color w:val="000000" w:themeColor="text1"/>
          <w:sz w:val="24"/>
          <w:szCs w:val="24"/>
        </w:rPr>
        <w:t>Estes profissionais apresentam-se</w:t>
      </w:r>
      <w:r w:rsidR="00A83B6A" w:rsidRPr="00B968B2">
        <w:rPr>
          <w:rFonts w:ascii="Times New Roman" w:hAnsi="Times New Roman" w:cs="Times New Roman"/>
          <w:color w:val="000000" w:themeColor="text1"/>
          <w:sz w:val="24"/>
          <w:szCs w:val="24"/>
        </w:rPr>
        <w:t xml:space="preserve"> com</w:t>
      </w:r>
      <w:r w:rsidR="00A96CB5" w:rsidRPr="00B968B2">
        <w:rPr>
          <w:rFonts w:ascii="Times New Roman" w:hAnsi="Times New Roman" w:cs="Times New Roman"/>
          <w:color w:val="000000" w:themeColor="text1"/>
          <w:sz w:val="24"/>
          <w:szCs w:val="24"/>
        </w:rPr>
        <w:t xml:space="preserve"> </w:t>
      </w:r>
      <w:r w:rsidR="00A83B6A" w:rsidRPr="00B968B2">
        <w:rPr>
          <w:rFonts w:ascii="Times New Roman" w:hAnsi="Times New Roman" w:cs="Times New Roman"/>
          <w:color w:val="000000" w:themeColor="text1"/>
          <w:sz w:val="24"/>
          <w:szCs w:val="24"/>
        </w:rPr>
        <w:t>uma mente mais aberta, mais disponíveis para colaborar na e com a escola, para desempenhar um papel ativo no desenvolvimento e fundamentação de projetos e ações</w:t>
      </w:r>
      <w:r w:rsidR="00A96CB5" w:rsidRPr="00B968B2">
        <w:rPr>
          <w:rFonts w:ascii="Times New Roman" w:hAnsi="Times New Roman" w:cs="Times New Roman"/>
          <w:color w:val="000000" w:themeColor="text1"/>
          <w:sz w:val="24"/>
          <w:szCs w:val="24"/>
        </w:rPr>
        <w:t xml:space="preserve"> e </w:t>
      </w:r>
      <w:r w:rsidR="00A83B6A" w:rsidRPr="00B968B2">
        <w:rPr>
          <w:rFonts w:ascii="Times New Roman" w:hAnsi="Times New Roman" w:cs="Times New Roman"/>
          <w:color w:val="000000" w:themeColor="text1"/>
          <w:sz w:val="24"/>
          <w:szCs w:val="24"/>
        </w:rPr>
        <w:t>para serem mais competentes, mais exigentes, mais eficazes, com uma maior capacidade reflexiva e de adaptação e com uma maior atitude científica</w:t>
      </w:r>
      <w:r w:rsidR="00696B7B">
        <w:rPr>
          <w:rFonts w:ascii="Times New Roman" w:hAnsi="Times New Roman" w:cs="Times New Roman"/>
          <w:color w:val="000000" w:themeColor="text1"/>
          <w:sz w:val="24"/>
          <w:szCs w:val="24"/>
        </w:rPr>
        <w:t xml:space="preserve"> (e.g. “</w:t>
      </w:r>
      <w:r w:rsidR="00696B7B" w:rsidRPr="00696B7B">
        <w:rPr>
          <w:rFonts w:ascii="Times New Roman" w:hAnsi="Times New Roman" w:cs="Times New Roman"/>
          <w:color w:val="000000" w:themeColor="text1"/>
          <w:sz w:val="24"/>
          <w:szCs w:val="24"/>
        </w:rPr>
        <w:t>sou mais exigente na produção de documentos</w:t>
      </w:r>
      <w:r w:rsidR="00696B7B">
        <w:rPr>
          <w:rFonts w:ascii="Times New Roman" w:hAnsi="Times New Roman" w:cs="Times New Roman"/>
          <w:color w:val="000000" w:themeColor="text1"/>
          <w:sz w:val="24"/>
          <w:szCs w:val="24"/>
        </w:rPr>
        <w:t xml:space="preserve">, sou um profissional </w:t>
      </w:r>
      <w:r w:rsidR="00696B7B" w:rsidRPr="00696B7B">
        <w:rPr>
          <w:rFonts w:ascii="Times New Roman" w:hAnsi="Times New Roman" w:cs="Times New Roman"/>
          <w:color w:val="000000" w:themeColor="text1"/>
          <w:sz w:val="24"/>
          <w:szCs w:val="24"/>
        </w:rPr>
        <w:t>mais exigente com os outros também</w:t>
      </w:r>
      <w:r w:rsidR="00696B7B">
        <w:rPr>
          <w:rFonts w:ascii="Times New Roman" w:hAnsi="Times New Roman" w:cs="Times New Roman"/>
          <w:color w:val="000000" w:themeColor="text1"/>
          <w:sz w:val="24"/>
          <w:szCs w:val="24"/>
        </w:rPr>
        <w:t xml:space="preserve">” – </w:t>
      </w:r>
      <w:r w:rsidR="003A0BFE" w:rsidRPr="003A0BFE">
        <w:rPr>
          <w:rFonts w:ascii="Times New Roman" w:hAnsi="Times New Roman" w:cs="Times New Roman"/>
          <w:i/>
          <w:color w:val="000000" w:themeColor="text1"/>
          <w:sz w:val="24"/>
          <w:szCs w:val="24"/>
        </w:rPr>
        <w:t>ibidem</w:t>
      </w:r>
      <w:r w:rsidR="00696B7B">
        <w:rPr>
          <w:rFonts w:ascii="Times New Roman" w:hAnsi="Times New Roman" w:cs="Times New Roman"/>
          <w:color w:val="000000" w:themeColor="text1"/>
          <w:sz w:val="24"/>
          <w:szCs w:val="24"/>
        </w:rPr>
        <w:t>; “</w:t>
      </w:r>
      <w:r w:rsidR="00696B7B" w:rsidRPr="00696B7B">
        <w:rPr>
          <w:rFonts w:ascii="Times New Roman" w:hAnsi="Times New Roman" w:cs="Times New Roman"/>
          <w:color w:val="000000" w:themeColor="text1"/>
          <w:sz w:val="24"/>
          <w:szCs w:val="24"/>
        </w:rPr>
        <w:t>um nível de exigência que eu não teria caso eu não tivesse feito esse tipo de trabalho</w:t>
      </w:r>
      <w:r w:rsidR="003A0BFE">
        <w:rPr>
          <w:rFonts w:ascii="Times New Roman" w:hAnsi="Times New Roman" w:cs="Times New Roman"/>
          <w:color w:val="000000" w:themeColor="text1"/>
          <w:sz w:val="24"/>
          <w:szCs w:val="24"/>
        </w:rPr>
        <w:t>” – prof. A</w:t>
      </w:r>
      <w:r w:rsidR="00696B7B">
        <w:rPr>
          <w:rFonts w:ascii="Times New Roman" w:hAnsi="Times New Roman" w:cs="Times New Roman"/>
          <w:color w:val="000000" w:themeColor="text1"/>
          <w:sz w:val="24"/>
          <w:szCs w:val="24"/>
        </w:rPr>
        <w:t xml:space="preserve">, </w:t>
      </w:r>
      <w:r w:rsidR="003A0BFE">
        <w:rPr>
          <w:rFonts w:ascii="Times New Roman" w:hAnsi="Times New Roman" w:cs="Times New Roman"/>
          <w:color w:val="000000" w:themeColor="text1"/>
          <w:sz w:val="24"/>
          <w:szCs w:val="24"/>
        </w:rPr>
        <w:t>3º</w:t>
      </w:r>
      <w:r w:rsidR="00696B7B">
        <w:rPr>
          <w:rFonts w:ascii="Times New Roman" w:hAnsi="Times New Roman" w:cs="Times New Roman"/>
          <w:color w:val="000000" w:themeColor="text1"/>
          <w:sz w:val="24"/>
          <w:szCs w:val="24"/>
        </w:rPr>
        <w:t>ciclo do EB, caso 1; “</w:t>
      </w:r>
      <w:r w:rsidR="00696B7B" w:rsidRPr="00696B7B">
        <w:rPr>
          <w:rFonts w:ascii="Times New Roman" w:hAnsi="Times New Roman" w:cs="Times New Roman"/>
          <w:color w:val="000000" w:themeColor="text1"/>
          <w:sz w:val="24"/>
          <w:szCs w:val="24"/>
        </w:rPr>
        <w:t>sei porquê que faço assim e sou capaz de explicar aos meus colegas porquê que faço assim</w:t>
      </w:r>
      <w:r w:rsidR="003A0BFE">
        <w:rPr>
          <w:rFonts w:ascii="Times New Roman" w:hAnsi="Times New Roman" w:cs="Times New Roman"/>
          <w:color w:val="000000" w:themeColor="text1"/>
          <w:sz w:val="24"/>
          <w:szCs w:val="24"/>
        </w:rPr>
        <w:t>” – prof. C</w:t>
      </w:r>
      <w:r w:rsidR="00696B7B">
        <w:rPr>
          <w:rFonts w:ascii="Times New Roman" w:hAnsi="Times New Roman" w:cs="Times New Roman"/>
          <w:color w:val="000000" w:themeColor="text1"/>
          <w:sz w:val="24"/>
          <w:szCs w:val="24"/>
        </w:rPr>
        <w:t xml:space="preserve">, 3º ciclo do EB, caso 2). </w:t>
      </w:r>
      <w:r w:rsidR="00A83B6A" w:rsidRPr="00B968B2">
        <w:rPr>
          <w:rFonts w:ascii="Times New Roman" w:hAnsi="Times New Roman" w:cs="Times New Roman"/>
          <w:color w:val="000000" w:themeColor="text1"/>
          <w:sz w:val="24"/>
          <w:szCs w:val="24"/>
        </w:rPr>
        <w:t xml:space="preserve">Os docentes </w:t>
      </w:r>
      <w:r w:rsidR="00A96CB5" w:rsidRPr="00B968B2">
        <w:rPr>
          <w:rFonts w:ascii="Times New Roman" w:hAnsi="Times New Roman" w:cs="Times New Roman"/>
          <w:color w:val="000000" w:themeColor="text1"/>
          <w:sz w:val="24"/>
          <w:szCs w:val="24"/>
        </w:rPr>
        <w:t>pós-graduados</w:t>
      </w:r>
      <w:r w:rsidR="00A83B6A" w:rsidRPr="00B968B2">
        <w:rPr>
          <w:rFonts w:ascii="Times New Roman" w:hAnsi="Times New Roman" w:cs="Times New Roman"/>
          <w:color w:val="000000" w:themeColor="text1"/>
          <w:sz w:val="24"/>
          <w:szCs w:val="24"/>
        </w:rPr>
        <w:t xml:space="preserve"> são</w:t>
      </w:r>
      <w:r w:rsidR="00A96CB5" w:rsidRPr="00B968B2">
        <w:rPr>
          <w:rFonts w:ascii="Times New Roman" w:hAnsi="Times New Roman" w:cs="Times New Roman"/>
          <w:color w:val="000000" w:themeColor="text1"/>
          <w:sz w:val="24"/>
          <w:szCs w:val="24"/>
        </w:rPr>
        <w:t>,</w:t>
      </w:r>
      <w:r w:rsidR="00A83B6A" w:rsidRPr="00B968B2">
        <w:rPr>
          <w:rFonts w:ascii="Times New Roman" w:hAnsi="Times New Roman" w:cs="Times New Roman"/>
          <w:color w:val="000000" w:themeColor="text1"/>
          <w:sz w:val="24"/>
          <w:szCs w:val="24"/>
        </w:rPr>
        <w:t xml:space="preserve"> tendencialmente</w:t>
      </w:r>
      <w:r w:rsidR="00A96CB5" w:rsidRPr="00B968B2">
        <w:rPr>
          <w:rFonts w:ascii="Times New Roman" w:hAnsi="Times New Roman" w:cs="Times New Roman"/>
          <w:color w:val="000000" w:themeColor="text1"/>
          <w:sz w:val="24"/>
          <w:szCs w:val="24"/>
        </w:rPr>
        <w:t xml:space="preserve">, </w:t>
      </w:r>
      <w:r w:rsidR="00A83B6A" w:rsidRPr="00B968B2">
        <w:rPr>
          <w:rFonts w:ascii="Times New Roman" w:hAnsi="Times New Roman" w:cs="Times New Roman"/>
          <w:color w:val="000000" w:themeColor="text1"/>
          <w:sz w:val="24"/>
          <w:szCs w:val="24"/>
        </w:rPr>
        <w:t>mais dedicados, com maior capacidade para a tomada de decisão, com uma intervenção mais refletida, com atitude crítica e com grande capacidade de adaptação</w:t>
      </w:r>
      <w:r w:rsidR="00C9024F">
        <w:rPr>
          <w:rFonts w:ascii="Times New Roman" w:hAnsi="Times New Roman" w:cs="Times New Roman"/>
          <w:color w:val="000000" w:themeColor="text1"/>
          <w:sz w:val="24"/>
          <w:szCs w:val="24"/>
        </w:rPr>
        <w:t xml:space="preserve"> (e.g. “</w:t>
      </w:r>
      <w:r w:rsidR="00C9024F" w:rsidRPr="00C9024F">
        <w:rPr>
          <w:rFonts w:ascii="Times New Roman" w:hAnsi="Times New Roman" w:cs="Times New Roman"/>
          <w:color w:val="000000" w:themeColor="text1"/>
          <w:sz w:val="24"/>
          <w:szCs w:val="24"/>
        </w:rPr>
        <w:t>há um outro olhar talvez mais maduro, mais pensado sobre as coisas</w:t>
      </w:r>
      <w:r w:rsidR="00C9024F">
        <w:rPr>
          <w:rFonts w:ascii="Times New Roman" w:hAnsi="Times New Roman" w:cs="Times New Roman"/>
          <w:color w:val="000000" w:themeColor="text1"/>
          <w:sz w:val="24"/>
          <w:szCs w:val="24"/>
        </w:rPr>
        <w:t>” –</w:t>
      </w:r>
      <w:r w:rsidR="003A0BFE">
        <w:rPr>
          <w:rFonts w:ascii="Times New Roman" w:hAnsi="Times New Roman" w:cs="Times New Roman"/>
          <w:color w:val="000000" w:themeColor="text1"/>
          <w:sz w:val="24"/>
          <w:szCs w:val="24"/>
        </w:rPr>
        <w:t xml:space="preserve"> prof. D</w:t>
      </w:r>
      <w:r w:rsidR="00C9024F">
        <w:rPr>
          <w:rFonts w:ascii="Times New Roman" w:hAnsi="Times New Roman" w:cs="Times New Roman"/>
          <w:color w:val="000000" w:themeColor="text1"/>
          <w:sz w:val="24"/>
          <w:szCs w:val="24"/>
        </w:rPr>
        <w:t xml:space="preserve">, 2º ciclo do EB, caso 2; </w:t>
      </w:r>
      <w:r w:rsidR="00696B7B">
        <w:rPr>
          <w:rFonts w:ascii="Times New Roman" w:hAnsi="Times New Roman" w:cs="Times New Roman"/>
          <w:color w:val="000000" w:themeColor="text1"/>
          <w:sz w:val="24"/>
          <w:szCs w:val="24"/>
        </w:rPr>
        <w:t>“</w:t>
      </w:r>
      <w:r w:rsidR="00696B7B" w:rsidRPr="00696B7B">
        <w:rPr>
          <w:rFonts w:ascii="Times New Roman" w:hAnsi="Times New Roman" w:cs="Times New Roman"/>
          <w:color w:val="000000" w:themeColor="text1"/>
          <w:sz w:val="24"/>
          <w:szCs w:val="24"/>
        </w:rPr>
        <w:t>com o espírito de exigência</w:t>
      </w:r>
      <w:r w:rsidR="00696B7B">
        <w:rPr>
          <w:rFonts w:ascii="Times New Roman" w:hAnsi="Times New Roman" w:cs="Times New Roman"/>
          <w:color w:val="000000" w:themeColor="text1"/>
          <w:sz w:val="24"/>
          <w:szCs w:val="24"/>
        </w:rPr>
        <w:t>, o olhar crítico e com uma melhor capacidade de reflexão</w:t>
      </w:r>
      <w:r w:rsidR="00696B7B" w:rsidRPr="00696B7B">
        <w:rPr>
          <w:rFonts w:ascii="Times New Roman" w:hAnsi="Times New Roman" w:cs="Times New Roman"/>
          <w:color w:val="000000" w:themeColor="text1"/>
          <w:sz w:val="24"/>
          <w:szCs w:val="24"/>
        </w:rPr>
        <w:t xml:space="preserve"> que imprimi, penso eu, no mestrado depois repercutiu-se para as diferentes áreas do meu desempenho</w:t>
      </w:r>
      <w:r w:rsidR="003A0BFE">
        <w:rPr>
          <w:rFonts w:ascii="Times New Roman" w:hAnsi="Times New Roman" w:cs="Times New Roman"/>
          <w:color w:val="000000" w:themeColor="text1"/>
          <w:sz w:val="24"/>
          <w:szCs w:val="24"/>
        </w:rPr>
        <w:t>” – prof. I</w:t>
      </w:r>
      <w:r w:rsidR="00696B7B">
        <w:rPr>
          <w:rFonts w:ascii="Times New Roman" w:hAnsi="Times New Roman" w:cs="Times New Roman"/>
          <w:color w:val="000000" w:themeColor="text1"/>
          <w:sz w:val="24"/>
          <w:szCs w:val="24"/>
        </w:rPr>
        <w:t xml:space="preserve">, </w:t>
      </w:r>
      <w:r w:rsidR="003A0BFE">
        <w:rPr>
          <w:rFonts w:ascii="Times New Roman" w:hAnsi="Times New Roman" w:cs="Times New Roman"/>
          <w:color w:val="000000" w:themeColor="text1"/>
          <w:sz w:val="24"/>
          <w:szCs w:val="24"/>
        </w:rPr>
        <w:t>2º ciclo do EB</w:t>
      </w:r>
      <w:r w:rsidR="00696B7B">
        <w:rPr>
          <w:rFonts w:ascii="Times New Roman" w:hAnsi="Times New Roman" w:cs="Times New Roman"/>
          <w:color w:val="000000" w:themeColor="text1"/>
          <w:sz w:val="24"/>
          <w:szCs w:val="24"/>
        </w:rPr>
        <w:t xml:space="preserve">, caso 1). </w:t>
      </w:r>
    </w:p>
    <w:p w14:paraId="5111F2DB" w14:textId="452E7D57" w:rsidR="00A83B6A" w:rsidRPr="00B968B2" w:rsidRDefault="00A96CB5" w:rsidP="00696B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firstLine="709"/>
        <w:jc w:val="both"/>
        <w:rPr>
          <w:rFonts w:ascii="Times New Roman" w:hAnsi="Times New Roman" w:cs="Times New Roman"/>
          <w:color w:val="000000" w:themeColor="text1"/>
          <w:sz w:val="24"/>
          <w:szCs w:val="24"/>
        </w:rPr>
      </w:pPr>
      <w:r w:rsidRPr="00B968B2">
        <w:rPr>
          <w:rFonts w:ascii="Times New Roman" w:hAnsi="Times New Roman" w:cs="Times New Roman"/>
          <w:color w:val="000000" w:themeColor="text1"/>
          <w:sz w:val="24"/>
          <w:szCs w:val="24"/>
        </w:rPr>
        <w:t>O impacto da</w:t>
      </w:r>
      <w:r w:rsidR="00A83B6A" w:rsidRPr="00B968B2">
        <w:rPr>
          <w:rFonts w:ascii="Times New Roman" w:hAnsi="Times New Roman" w:cs="Times New Roman"/>
          <w:color w:val="000000" w:themeColor="text1"/>
          <w:sz w:val="24"/>
          <w:szCs w:val="24"/>
        </w:rPr>
        <w:t xml:space="preserve"> FPG dos professores </w:t>
      </w:r>
      <w:r w:rsidRPr="00B968B2">
        <w:rPr>
          <w:rFonts w:ascii="Times New Roman" w:hAnsi="Times New Roman" w:cs="Times New Roman"/>
          <w:color w:val="000000" w:themeColor="text1"/>
          <w:sz w:val="24"/>
          <w:szCs w:val="24"/>
        </w:rPr>
        <w:t xml:space="preserve">verifica-se </w:t>
      </w:r>
      <w:r w:rsidR="0003194F" w:rsidRPr="00B968B2">
        <w:rPr>
          <w:rFonts w:ascii="Times New Roman" w:hAnsi="Times New Roman" w:cs="Times New Roman"/>
          <w:color w:val="000000" w:themeColor="text1"/>
          <w:sz w:val="24"/>
          <w:szCs w:val="24"/>
        </w:rPr>
        <w:t>também</w:t>
      </w:r>
      <w:r w:rsidRPr="00B968B2">
        <w:rPr>
          <w:rFonts w:ascii="Times New Roman" w:hAnsi="Times New Roman" w:cs="Times New Roman"/>
          <w:color w:val="000000" w:themeColor="text1"/>
          <w:sz w:val="24"/>
          <w:szCs w:val="24"/>
        </w:rPr>
        <w:t xml:space="preserve"> a</w:t>
      </w:r>
      <w:r w:rsidR="00CC643D" w:rsidRPr="00B968B2">
        <w:rPr>
          <w:rFonts w:ascii="Times New Roman" w:hAnsi="Times New Roman" w:cs="Times New Roman"/>
          <w:color w:val="000000" w:themeColor="text1"/>
          <w:sz w:val="24"/>
          <w:szCs w:val="24"/>
        </w:rPr>
        <w:t>o</w:t>
      </w:r>
      <w:r w:rsidRPr="00B968B2">
        <w:rPr>
          <w:rFonts w:ascii="Times New Roman" w:hAnsi="Times New Roman" w:cs="Times New Roman"/>
          <w:color w:val="000000" w:themeColor="text1"/>
          <w:sz w:val="24"/>
          <w:szCs w:val="24"/>
        </w:rPr>
        <w:t xml:space="preserve"> </w:t>
      </w:r>
      <w:r w:rsidR="00A83B6A" w:rsidRPr="00B968B2">
        <w:rPr>
          <w:rFonts w:ascii="Times New Roman" w:hAnsi="Times New Roman" w:cs="Times New Roman"/>
          <w:color w:val="000000" w:themeColor="text1"/>
          <w:sz w:val="24"/>
          <w:szCs w:val="24"/>
        </w:rPr>
        <w:t>nível meso na forma de estar, na atenção dada a determinadas questões, na tomada de consciência do espaço de atuação e na visão de escola</w:t>
      </w:r>
      <w:r w:rsidR="00F84C90">
        <w:rPr>
          <w:rFonts w:ascii="Times New Roman" w:hAnsi="Times New Roman" w:cs="Times New Roman"/>
          <w:color w:val="000000" w:themeColor="text1"/>
          <w:sz w:val="24"/>
          <w:szCs w:val="24"/>
        </w:rPr>
        <w:t xml:space="preserve"> fazendo com que, por exemplo no caso 1, </w:t>
      </w:r>
      <w:r w:rsidR="00F84C90" w:rsidRPr="001B0E74">
        <w:rPr>
          <w:rFonts w:ascii="Times New Roman" w:hAnsi="Times New Roman" w:cs="Times New Roman"/>
          <w:sz w:val="24"/>
          <w:szCs w:val="24"/>
        </w:rPr>
        <w:t xml:space="preserve">“as pessoas todas acabam por perceber que aqui se trabalha um bocadinho de uma maneira diferente e eu penso que é reflexo disso” </w:t>
      </w:r>
      <w:r w:rsidR="00F84C90">
        <w:rPr>
          <w:rFonts w:ascii="Times New Roman" w:hAnsi="Times New Roman" w:cs="Times New Roman"/>
          <w:sz w:val="24"/>
          <w:szCs w:val="24"/>
        </w:rPr>
        <w:t>(prof</w:t>
      </w:r>
      <w:r w:rsidR="003A0BFE">
        <w:rPr>
          <w:rFonts w:ascii="Times New Roman" w:hAnsi="Times New Roman" w:cs="Times New Roman"/>
          <w:sz w:val="24"/>
          <w:szCs w:val="24"/>
        </w:rPr>
        <w:t>. M</w:t>
      </w:r>
      <w:r w:rsidR="009E4D47">
        <w:rPr>
          <w:rFonts w:ascii="Times New Roman" w:hAnsi="Times New Roman" w:cs="Times New Roman"/>
          <w:sz w:val="24"/>
          <w:szCs w:val="24"/>
        </w:rPr>
        <w:t>, 1º ciclo do EB,</w:t>
      </w:r>
      <w:r w:rsidR="00F84C90">
        <w:rPr>
          <w:rFonts w:ascii="Times New Roman" w:hAnsi="Times New Roman" w:cs="Times New Roman"/>
          <w:sz w:val="24"/>
          <w:szCs w:val="24"/>
        </w:rPr>
        <w:t xml:space="preserve"> no caso 1). </w:t>
      </w:r>
    </w:p>
    <w:p w14:paraId="389E9F70" w14:textId="2CB395E3" w:rsidR="00A83B6A" w:rsidRPr="00B968B2" w:rsidRDefault="00A96CB5" w:rsidP="00F822B6">
      <w:pPr>
        <w:tabs>
          <w:tab w:val="left" w:pos="2610"/>
          <w:tab w:val="left" w:pos="3690"/>
        </w:tabs>
        <w:spacing w:after="0" w:line="360" w:lineRule="auto"/>
        <w:ind w:firstLine="709"/>
        <w:jc w:val="both"/>
        <w:rPr>
          <w:rFonts w:ascii="Times New Roman" w:hAnsi="Times New Roman" w:cs="Times New Roman"/>
          <w:color w:val="000000" w:themeColor="text1"/>
          <w:sz w:val="24"/>
          <w:szCs w:val="24"/>
        </w:rPr>
      </w:pPr>
      <w:r w:rsidRPr="00B968B2">
        <w:rPr>
          <w:rFonts w:ascii="Times New Roman" w:hAnsi="Times New Roman" w:cs="Times New Roman"/>
          <w:color w:val="000000" w:themeColor="text1"/>
          <w:sz w:val="24"/>
          <w:szCs w:val="24"/>
        </w:rPr>
        <w:t>A realização de FPG ajuda os docentes na fundamentação de certas ações na escola, na compreensão das diretrizes pelas quais se rege e dos respetivos procedimentos</w:t>
      </w:r>
      <w:r w:rsidR="00F822B6">
        <w:rPr>
          <w:rFonts w:ascii="Times New Roman" w:hAnsi="Times New Roman" w:cs="Times New Roman"/>
          <w:color w:val="000000" w:themeColor="text1"/>
          <w:sz w:val="24"/>
          <w:szCs w:val="24"/>
        </w:rPr>
        <w:t xml:space="preserve"> como refere um professor participante “hoje </w:t>
      </w:r>
      <w:r w:rsidR="00F822B6" w:rsidRPr="00F822B6">
        <w:rPr>
          <w:rFonts w:ascii="Times New Roman" w:hAnsi="Times New Roman" w:cs="Times New Roman"/>
          <w:color w:val="000000" w:themeColor="text1"/>
          <w:sz w:val="24"/>
          <w:szCs w:val="24"/>
        </w:rPr>
        <w:t xml:space="preserve">sento-me e explico exatamente porquê que é assim e explico com base nos fundamentos teóricos e dos fundamentos legais e não sei </w:t>
      </w:r>
      <w:r w:rsidR="00F822B6" w:rsidRPr="00F822B6">
        <w:rPr>
          <w:rFonts w:ascii="Times New Roman" w:hAnsi="Times New Roman" w:cs="Times New Roman"/>
          <w:color w:val="000000" w:themeColor="text1"/>
          <w:sz w:val="24"/>
          <w:szCs w:val="24"/>
        </w:rPr>
        <w:lastRenderedPageBreak/>
        <w:t>quê</w:t>
      </w:r>
      <w:r w:rsidR="00F822B6">
        <w:rPr>
          <w:rFonts w:ascii="Times New Roman" w:hAnsi="Times New Roman" w:cs="Times New Roman"/>
          <w:color w:val="000000" w:themeColor="text1"/>
          <w:sz w:val="24"/>
          <w:szCs w:val="24"/>
        </w:rPr>
        <w:t>. D</w:t>
      </w:r>
      <w:r w:rsidR="00F822B6" w:rsidRPr="00F822B6">
        <w:rPr>
          <w:rFonts w:ascii="Times New Roman" w:hAnsi="Times New Roman" w:cs="Times New Roman"/>
          <w:color w:val="000000" w:themeColor="text1"/>
          <w:sz w:val="24"/>
          <w:szCs w:val="24"/>
        </w:rPr>
        <w:t>á-nos uma consciência nítida do que é o nosso espaço de manobra, o nosso espaço de atuação</w:t>
      </w:r>
      <w:r w:rsidR="00F822B6">
        <w:rPr>
          <w:rFonts w:ascii="Times New Roman" w:hAnsi="Times New Roman" w:cs="Times New Roman"/>
          <w:color w:val="000000" w:themeColor="text1"/>
          <w:sz w:val="24"/>
          <w:szCs w:val="24"/>
        </w:rPr>
        <w:t xml:space="preserve">” (prof. </w:t>
      </w:r>
      <w:r w:rsidR="003A0BFE">
        <w:rPr>
          <w:rFonts w:ascii="Times New Roman" w:hAnsi="Times New Roman" w:cs="Times New Roman"/>
          <w:color w:val="000000" w:themeColor="text1"/>
          <w:sz w:val="24"/>
          <w:szCs w:val="24"/>
        </w:rPr>
        <w:t>L</w:t>
      </w:r>
      <w:r w:rsidR="00F822B6">
        <w:rPr>
          <w:rFonts w:ascii="Times New Roman" w:hAnsi="Times New Roman" w:cs="Times New Roman"/>
          <w:color w:val="000000" w:themeColor="text1"/>
          <w:sz w:val="24"/>
          <w:szCs w:val="24"/>
        </w:rPr>
        <w:t>, ensino secundário, caso 1)</w:t>
      </w:r>
      <w:r w:rsidRPr="00B968B2">
        <w:rPr>
          <w:rFonts w:ascii="Times New Roman" w:hAnsi="Times New Roman" w:cs="Times New Roman"/>
          <w:color w:val="000000" w:themeColor="text1"/>
          <w:sz w:val="24"/>
          <w:szCs w:val="24"/>
        </w:rPr>
        <w:t>. Esta formação poderá</w:t>
      </w:r>
      <w:r w:rsidR="00A83B6A" w:rsidRPr="00B968B2">
        <w:rPr>
          <w:rFonts w:ascii="Times New Roman" w:hAnsi="Times New Roman" w:cs="Times New Roman"/>
          <w:color w:val="000000" w:themeColor="text1"/>
          <w:sz w:val="24"/>
          <w:szCs w:val="24"/>
        </w:rPr>
        <w:t xml:space="preserve">, </w:t>
      </w:r>
      <w:r w:rsidRPr="00B968B2">
        <w:rPr>
          <w:rFonts w:ascii="Times New Roman" w:hAnsi="Times New Roman" w:cs="Times New Roman"/>
          <w:color w:val="000000" w:themeColor="text1"/>
          <w:sz w:val="24"/>
          <w:szCs w:val="24"/>
        </w:rPr>
        <w:t>em último caso</w:t>
      </w:r>
      <w:r w:rsidR="00A83B6A" w:rsidRPr="00B968B2">
        <w:rPr>
          <w:rFonts w:ascii="Times New Roman" w:hAnsi="Times New Roman" w:cs="Times New Roman"/>
          <w:color w:val="000000" w:themeColor="text1"/>
          <w:sz w:val="24"/>
          <w:szCs w:val="24"/>
        </w:rPr>
        <w:t xml:space="preserve">, </w:t>
      </w:r>
      <w:r w:rsidRPr="00B968B2">
        <w:rPr>
          <w:rFonts w:ascii="Times New Roman" w:hAnsi="Times New Roman" w:cs="Times New Roman"/>
          <w:color w:val="000000" w:themeColor="text1"/>
          <w:sz w:val="24"/>
          <w:szCs w:val="24"/>
        </w:rPr>
        <w:t xml:space="preserve">ser </w:t>
      </w:r>
      <w:r w:rsidR="00A83B6A" w:rsidRPr="00B968B2">
        <w:rPr>
          <w:rFonts w:ascii="Times New Roman" w:hAnsi="Times New Roman" w:cs="Times New Roman"/>
          <w:color w:val="000000" w:themeColor="text1"/>
          <w:sz w:val="24"/>
          <w:szCs w:val="24"/>
        </w:rPr>
        <w:t>um contributo para a escola com a realização de trabalhos académicos de natureza investigativa tendo a escola como campo de ação, tal como os professores pós-graduados constituírem influ</w:t>
      </w:r>
      <w:r w:rsidRPr="00B968B2">
        <w:rPr>
          <w:rFonts w:ascii="Times New Roman" w:hAnsi="Times New Roman" w:cs="Times New Roman"/>
          <w:color w:val="000000" w:themeColor="text1"/>
          <w:sz w:val="24"/>
          <w:szCs w:val="24"/>
        </w:rPr>
        <w:t>ê</w:t>
      </w:r>
      <w:r w:rsidR="00A83B6A" w:rsidRPr="00B968B2">
        <w:rPr>
          <w:rFonts w:ascii="Times New Roman" w:hAnsi="Times New Roman" w:cs="Times New Roman"/>
          <w:color w:val="000000" w:themeColor="text1"/>
          <w:sz w:val="24"/>
          <w:szCs w:val="24"/>
        </w:rPr>
        <w:t>ncias que ao longo do tempo poderão levar a mudanças positivas das instituições escolares</w:t>
      </w:r>
      <w:r w:rsidR="00F822B6">
        <w:rPr>
          <w:rFonts w:ascii="Times New Roman" w:hAnsi="Times New Roman" w:cs="Times New Roman"/>
          <w:color w:val="000000" w:themeColor="text1"/>
          <w:sz w:val="24"/>
          <w:szCs w:val="24"/>
        </w:rPr>
        <w:t xml:space="preserve"> (e.g. “é importante envolver as nossas escolas em trabalhos de investigação, porque isso ajuda-nos a identificar pro</w:t>
      </w:r>
      <w:r w:rsidR="003A0BFE">
        <w:rPr>
          <w:rFonts w:ascii="Times New Roman" w:hAnsi="Times New Roman" w:cs="Times New Roman"/>
          <w:color w:val="000000" w:themeColor="text1"/>
          <w:sz w:val="24"/>
          <w:szCs w:val="24"/>
        </w:rPr>
        <w:t>blemas e a superá-los” – prof. F, 1</w:t>
      </w:r>
      <w:r w:rsidR="00F822B6">
        <w:rPr>
          <w:rFonts w:ascii="Times New Roman" w:hAnsi="Times New Roman" w:cs="Times New Roman"/>
          <w:color w:val="000000" w:themeColor="text1"/>
          <w:sz w:val="24"/>
          <w:szCs w:val="24"/>
        </w:rPr>
        <w:t>º ciclo do EB, caso 2)</w:t>
      </w:r>
      <w:r w:rsidR="00A83B6A" w:rsidRPr="00B968B2">
        <w:rPr>
          <w:rFonts w:ascii="Times New Roman" w:hAnsi="Times New Roman" w:cs="Times New Roman"/>
          <w:color w:val="000000" w:themeColor="text1"/>
          <w:sz w:val="24"/>
          <w:szCs w:val="24"/>
        </w:rPr>
        <w:t xml:space="preserve">. </w:t>
      </w:r>
    </w:p>
    <w:p w14:paraId="35A283A3" w14:textId="77777777" w:rsidR="00CE76AB" w:rsidRDefault="00CE76AB" w:rsidP="001A53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i/>
          <w:color w:val="000000" w:themeColor="text1"/>
          <w:sz w:val="24"/>
          <w:szCs w:val="24"/>
        </w:rPr>
      </w:pPr>
    </w:p>
    <w:p w14:paraId="38576A66" w14:textId="6439A393" w:rsidR="007A5DAA" w:rsidRPr="001A539D" w:rsidRDefault="00A83B6A" w:rsidP="001A53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i/>
          <w:color w:val="000000" w:themeColor="text1"/>
          <w:sz w:val="24"/>
          <w:szCs w:val="24"/>
        </w:rPr>
      </w:pPr>
      <w:r w:rsidRPr="001A539D">
        <w:rPr>
          <w:rFonts w:ascii="Times New Roman" w:hAnsi="Times New Roman" w:cs="Times New Roman"/>
          <w:i/>
          <w:color w:val="000000" w:themeColor="text1"/>
          <w:sz w:val="24"/>
          <w:szCs w:val="24"/>
        </w:rPr>
        <w:t>Impacto nas práticas investigativas e educativas</w:t>
      </w:r>
      <w:r w:rsidR="007C3008" w:rsidRPr="001A539D">
        <w:rPr>
          <w:rFonts w:ascii="Times New Roman" w:hAnsi="Times New Roman" w:cs="Times New Roman"/>
          <w:i/>
          <w:color w:val="000000" w:themeColor="text1"/>
          <w:sz w:val="24"/>
          <w:szCs w:val="24"/>
        </w:rPr>
        <w:t xml:space="preserve"> </w:t>
      </w:r>
      <w:r w:rsidRPr="001A539D">
        <w:rPr>
          <w:rFonts w:ascii="Times New Roman" w:hAnsi="Times New Roman" w:cs="Times New Roman"/>
          <w:i/>
          <w:color w:val="000000" w:themeColor="text1"/>
          <w:sz w:val="24"/>
          <w:szCs w:val="24"/>
        </w:rPr>
        <w:t xml:space="preserve">(macro-impacto) </w:t>
      </w:r>
    </w:p>
    <w:p w14:paraId="0C999550" w14:textId="0C57003B" w:rsidR="00661D1C" w:rsidRPr="00B968B2" w:rsidRDefault="00674334" w:rsidP="00F822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firstLine="709"/>
        <w:jc w:val="both"/>
        <w:rPr>
          <w:rFonts w:ascii="Times New Roman" w:hAnsi="Times New Roman" w:cs="Times New Roman"/>
          <w:color w:val="000000" w:themeColor="text1"/>
          <w:sz w:val="24"/>
          <w:szCs w:val="24"/>
        </w:rPr>
      </w:pPr>
      <w:r w:rsidRPr="00B968B2">
        <w:rPr>
          <w:rFonts w:ascii="Times New Roman" w:hAnsi="Times New Roman" w:cs="Times New Roman"/>
          <w:color w:val="000000" w:themeColor="text1"/>
          <w:sz w:val="24"/>
          <w:szCs w:val="24"/>
        </w:rPr>
        <w:t>O macro-impacto, isto é, o impacto nas</w:t>
      </w:r>
      <w:r w:rsidR="007C3008" w:rsidRPr="00B968B2">
        <w:rPr>
          <w:rFonts w:ascii="Times New Roman" w:hAnsi="Times New Roman" w:cs="Times New Roman"/>
          <w:color w:val="000000" w:themeColor="text1"/>
          <w:sz w:val="24"/>
          <w:szCs w:val="24"/>
        </w:rPr>
        <w:t xml:space="preserve"> práticas investigativas e educativas</w:t>
      </w:r>
      <w:r w:rsidRPr="00B968B2">
        <w:rPr>
          <w:rFonts w:ascii="Times New Roman" w:hAnsi="Times New Roman" w:cs="Times New Roman"/>
          <w:color w:val="000000" w:themeColor="text1"/>
          <w:sz w:val="24"/>
          <w:szCs w:val="24"/>
        </w:rPr>
        <w:t>,</w:t>
      </w:r>
      <w:r w:rsidR="007C3008" w:rsidRPr="00B968B2">
        <w:rPr>
          <w:rFonts w:ascii="Times New Roman" w:hAnsi="Times New Roman" w:cs="Times New Roman"/>
          <w:color w:val="000000" w:themeColor="text1"/>
          <w:sz w:val="24"/>
          <w:szCs w:val="24"/>
        </w:rPr>
        <w:t xml:space="preserve"> constitui o nível de análise </w:t>
      </w:r>
      <w:r w:rsidR="007A5DAA" w:rsidRPr="00B968B2">
        <w:rPr>
          <w:rFonts w:ascii="Times New Roman" w:hAnsi="Times New Roman" w:cs="Times New Roman"/>
          <w:color w:val="000000" w:themeColor="text1"/>
          <w:sz w:val="24"/>
          <w:szCs w:val="24"/>
        </w:rPr>
        <w:t xml:space="preserve">que revela </w:t>
      </w:r>
      <w:r w:rsidR="007C3008" w:rsidRPr="00B968B2">
        <w:rPr>
          <w:rFonts w:ascii="Times New Roman" w:hAnsi="Times New Roman" w:cs="Times New Roman"/>
          <w:color w:val="000000" w:themeColor="text1"/>
          <w:sz w:val="24"/>
          <w:szCs w:val="24"/>
        </w:rPr>
        <w:t>impacto</w:t>
      </w:r>
      <w:r w:rsidR="00C61857" w:rsidRPr="00B968B2">
        <w:rPr>
          <w:rFonts w:ascii="Times New Roman" w:hAnsi="Times New Roman" w:cs="Times New Roman"/>
          <w:color w:val="000000" w:themeColor="text1"/>
          <w:sz w:val="24"/>
          <w:szCs w:val="24"/>
        </w:rPr>
        <w:t>s menos significativos</w:t>
      </w:r>
      <w:r w:rsidR="00CC643D" w:rsidRPr="00B968B2">
        <w:rPr>
          <w:rFonts w:ascii="Times New Roman" w:hAnsi="Times New Roman" w:cs="Times New Roman"/>
          <w:color w:val="000000" w:themeColor="text1"/>
          <w:sz w:val="24"/>
          <w:szCs w:val="24"/>
        </w:rPr>
        <w:t xml:space="preserve">, </w:t>
      </w:r>
      <w:r w:rsidR="007C3008" w:rsidRPr="00B968B2">
        <w:rPr>
          <w:rFonts w:ascii="Times New Roman" w:hAnsi="Times New Roman" w:cs="Times New Roman"/>
          <w:color w:val="000000" w:themeColor="text1"/>
          <w:sz w:val="24"/>
          <w:szCs w:val="24"/>
        </w:rPr>
        <w:t xml:space="preserve">mesmo sendo muitos os efeitos reconhecidos. Esta formação </w:t>
      </w:r>
      <w:r w:rsidR="00661D1C" w:rsidRPr="00B968B2">
        <w:rPr>
          <w:rFonts w:ascii="Times New Roman" w:hAnsi="Times New Roman" w:cs="Times New Roman"/>
          <w:color w:val="000000" w:themeColor="text1"/>
          <w:sz w:val="24"/>
          <w:szCs w:val="24"/>
        </w:rPr>
        <w:t>tem</w:t>
      </w:r>
      <w:r w:rsidR="007C3008" w:rsidRPr="00B968B2">
        <w:rPr>
          <w:rFonts w:ascii="Times New Roman" w:hAnsi="Times New Roman" w:cs="Times New Roman"/>
          <w:color w:val="000000" w:themeColor="text1"/>
          <w:sz w:val="24"/>
          <w:szCs w:val="24"/>
        </w:rPr>
        <w:t xml:space="preserve"> efeitos </w:t>
      </w:r>
      <w:r w:rsidR="00A83B6A" w:rsidRPr="00B968B2">
        <w:rPr>
          <w:rFonts w:ascii="Times New Roman" w:hAnsi="Times New Roman" w:cs="Times New Roman"/>
          <w:color w:val="000000" w:themeColor="text1"/>
          <w:sz w:val="24"/>
          <w:szCs w:val="24"/>
        </w:rPr>
        <w:t xml:space="preserve">nas relações que </w:t>
      </w:r>
      <w:r w:rsidR="007C3008" w:rsidRPr="00B968B2">
        <w:rPr>
          <w:rFonts w:ascii="Times New Roman" w:hAnsi="Times New Roman" w:cs="Times New Roman"/>
          <w:color w:val="000000" w:themeColor="text1"/>
          <w:sz w:val="24"/>
          <w:szCs w:val="24"/>
        </w:rPr>
        <w:t xml:space="preserve">os docentes </w:t>
      </w:r>
      <w:r w:rsidR="00A83B6A" w:rsidRPr="00B968B2">
        <w:rPr>
          <w:rFonts w:ascii="Times New Roman" w:hAnsi="Times New Roman" w:cs="Times New Roman"/>
          <w:color w:val="000000" w:themeColor="text1"/>
          <w:sz w:val="24"/>
          <w:szCs w:val="24"/>
        </w:rPr>
        <w:t>estabelecem, nomeadamente com os pais, com os encarregados de educação e com a própria comunidade</w:t>
      </w:r>
      <w:r w:rsidR="00661D1C" w:rsidRPr="00B968B2">
        <w:rPr>
          <w:rFonts w:ascii="Times New Roman" w:hAnsi="Times New Roman" w:cs="Times New Roman"/>
          <w:color w:val="000000" w:themeColor="text1"/>
          <w:sz w:val="24"/>
          <w:szCs w:val="24"/>
        </w:rPr>
        <w:t xml:space="preserve">. A FPG traduz-se, também, no </w:t>
      </w:r>
      <w:r w:rsidR="00A83B6A" w:rsidRPr="00B968B2">
        <w:rPr>
          <w:rFonts w:ascii="Times New Roman" w:hAnsi="Times New Roman" w:cs="Times New Roman"/>
          <w:color w:val="000000" w:themeColor="text1"/>
          <w:sz w:val="24"/>
          <w:szCs w:val="24"/>
        </w:rPr>
        <w:t xml:space="preserve">desenvolvimento de investigações e </w:t>
      </w:r>
      <w:r w:rsidR="007C3008" w:rsidRPr="00B968B2">
        <w:rPr>
          <w:rFonts w:ascii="Times New Roman" w:hAnsi="Times New Roman" w:cs="Times New Roman"/>
          <w:color w:val="000000" w:themeColor="text1"/>
          <w:sz w:val="24"/>
          <w:szCs w:val="24"/>
        </w:rPr>
        <w:t>n</w:t>
      </w:r>
      <w:r w:rsidR="00A83B6A" w:rsidRPr="00B968B2">
        <w:rPr>
          <w:rFonts w:ascii="Times New Roman" w:hAnsi="Times New Roman" w:cs="Times New Roman"/>
          <w:color w:val="000000" w:themeColor="text1"/>
          <w:sz w:val="24"/>
          <w:szCs w:val="24"/>
        </w:rPr>
        <w:t>a sua divulgação aos níveis nacional e internacional, podendo mesmo resultar na</w:t>
      </w:r>
      <w:r w:rsidR="00661D1C" w:rsidRPr="00B968B2">
        <w:rPr>
          <w:rFonts w:ascii="Times New Roman" w:hAnsi="Times New Roman" w:cs="Times New Roman"/>
          <w:color w:val="000000" w:themeColor="text1"/>
          <w:sz w:val="24"/>
          <w:szCs w:val="24"/>
        </w:rPr>
        <w:t xml:space="preserve"> publicação dos seus resultados como contributo para a comunidade científica</w:t>
      </w:r>
      <w:r w:rsidR="00BE580F">
        <w:rPr>
          <w:rFonts w:ascii="Times New Roman" w:hAnsi="Times New Roman" w:cs="Times New Roman"/>
          <w:color w:val="000000" w:themeColor="text1"/>
          <w:sz w:val="24"/>
          <w:szCs w:val="24"/>
        </w:rPr>
        <w:t xml:space="preserve">, afirmando inclusive </w:t>
      </w:r>
      <w:r w:rsidR="00F84C90">
        <w:rPr>
          <w:rFonts w:ascii="Times New Roman" w:hAnsi="Times New Roman" w:cs="Times New Roman"/>
          <w:color w:val="000000" w:themeColor="text1"/>
          <w:sz w:val="24"/>
          <w:szCs w:val="24"/>
        </w:rPr>
        <w:t>um dos professores que</w:t>
      </w:r>
      <w:r w:rsidR="00F822B6">
        <w:rPr>
          <w:rFonts w:ascii="Times New Roman" w:hAnsi="Times New Roman" w:cs="Times New Roman"/>
          <w:color w:val="000000" w:themeColor="text1"/>
          <w:sz w:val="24"/>
          <w:szCs w:val="24"/>
        </w:rPr>
        <w:t xml:space="preserve"> “</w:t>
      </w:r>
      <w:r w:rsidR="00F822B6" w:rsidRPr="00F822B6">
        <w:rPr>
          <w:rFonts w:ascii="Times New Roman" w:hAnsi="Times New Roman" w:cs="Times New Roman"/>
          <w:color w:val="000000" w:themeColor="text1"/>
          <w:sz w:val="24"/>
          <w:szCs w:val="24"/>
        </w:rPr>
        <w:t>Eu gosto muito da investigação científica e permitiu-me que fizesse investigação ao mais a</w:t>
      </w:r>
      <w:r w:rsidR="00F822B6">
        <w:rPr>
          <w:rFonts w:ascii="Times New Roman" w:hAnsi="Times New Roman" w:cs="Times New Roman"/>
          <w:color w:val="000000" w:themeColor="text1"/>
          <w:sz w:val="24"/>
          <w:szCs w:val="24"/>
        </w:rPr>
        <w:t xml:space="preserve">lto nível em determinada altura </w:t>
      </w:r>
      <w:r w:rsidR="00F822B6" w:rsidRPr="00F822B6">
        <w:rPr>
          <w:rFonts w:ascii="Times New Roman" w:hAnsi="Times New Roman" w:cs="Times New Roman"/>
          <w:color w:val="000000" w:themeColor="text1"/>
          <w:sz w:val="24"/>
          <w:szCs w:val="24"/>
        </w:rPr>
        <w:t>e que fosse mostrar essa investigação mesmo fora a nível internacional, fora do país</w:t>
      </w:r>
      <w:r w:rsidR="00F822B6">
        <w:rPr>
          <w:rFonts w:ascii="Times New Roman" w:hAnsi="Times New Roman" w:cs="Times New Roman"/>
          <w:color w:val="000000" w:themeColor="text1"/>
          <w:sz w:val="24"/>
          <w:szCs w:val="24"/>
        </w:rPr>
        <w:t>, a</w:t>
      </w:r>
      <w:r w:rsidR="00F822B6" w:rsidRPr="00F822B6">
        <w:rPr>
          <w:rFonts w:ascii="Times New Roman" w:hAnsi="Times New Roman" w:cs="Times New Roman"/>
          <w:color w:val="000000" w:themeColor="text1"/>
          <w:sz w:val="24"/>
          <w:szCs w:val="24"/>
        </w:rPr>
        <w:t>lguns artigos que estavam para sair eu fui apresenta-los pela Europa fora</w:t>
      </w:r>
      <w:r w:rsidR="003A241B">
        <w:rPr>
          <w:rFonts w:ascii="Times New Roman" w:hAnsi="Times New Roman" w:cs="Times New Roman"/>
          <w:color w:val="000000" w:themeColor="text1"/>
          <w:sz w:val="24"/>
          <w:szCs w:val="24"/>
        </w:rPr>
        <w:t>.”</w:t>
      </w:r>
      <w:r w:rsidR="00F822B6">
        <w:rPr>
          <w:rFonts w:ascii="Times New Roman" w:hAnsi="Times New Roman" w:cs="Times New Roman"/>
          <w:color w:val="000000" w:themeColor="text1"/>
          <w:sz w:val="24"/>
          <w:szCs w:val="24"/>
        </w:rPr>
        <w:t xml:space="preserve"> </w:t>
      </w:r>
      <w:r w:rsidR="00F84C90">
        <w:rPr>
          <w:rFonts w:ascii="Times New Roman" w:hAnsi="Times New Roman" w:cs="Times New Roman"/>
          <w:sz w:val="24"/>
          <w:szCs w:val="24"/>
        </w:rPr>
        <w:t xml:space="preserve"> (prof</w:t>
      </w:r>
      <w:r w:rsidR="003A241B">
        <w:rPr>
          <w:rFonts w:ascii="Times New Roman" w:hAnsi="Times New Roman" w:cs="Times New Roman"/>
          <w:sz w:val="24"/>
          <w:szCs w:val="24"/>
        </w:rPr>
        <w:t>. B</w:t>
      </w:r>
      <w:r w:rsidR="009E4D47">
        <w:rPr>
          <w:rFonts w:ascii="Times New Roman" w:hAnsi="Times New Roman" w:cs="Times New Roman"/>
          <w:sz w:val="24"/>
          <w:szCs w:val="24"/>
        </w:rPr>
        <w:t xml:space="preserve">, </w:t>
      </w:r>
      <w:r w:rsidR="003A241B">
        <w:rPr>
          <w:rFonts w:ascii="Times New Roman" w:hAnsi="Times New Roman" w:cs="Times New Roman"/>
          <w:sz w:val="24"/>
          <w:szCs w:val="24"/>
        </w:rPr>
        <w:t>ensino secundário, caso 1).</w:t>
      </w:r>
    </w:p>
    <w:p w14:paraId="0FD90C6C" w14:textId="3887B4D2" w:rsidR="00A83B6A" w:rsidRPr="00B968B2" w:rsidRDefault="00517B65" w:rsidP="009640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firstLine="709"/>
        <w:jc w:val="both"/>
        <w:rPr>
          <w:rFonts w:ascii="Times New Roman" w:hAnsi="Times New Roman" w:cs="Times New Roman"/>
          <w:color w:val="000000" w:themeColor="text1"/>
          <w:sz w:val="24"/>
          <w:szCs w:val="24"/>
        </w:rPr>
      </w:pPr>
      <w:r w:rsidRPr="00B968B2">
        <w:rPr>
          <w:rFonts w:ascii="Times New Roman" w:hAnsi="Times New Roman" w:cs="Times New Roman"/>
          <w:color w:val="000000" w:themeColor="text1"/>
          <w:sz w:val="24"/>
          <w:szCs w:val="24"/>
        </w:rPr>
        <w:t xml:space="preserve">É estreita a relação entre este nível e o nível meso. </w:t>
      </w:r>
      <w:r w:rsidR="00A83B6A" w:rsidRPr="00B968B2">
        <w:rPr>
          <w:rFonts w:ascii="Times New Roman" w:hAnsi="Times New Roman" w:cs="Times New Roman"/>
          <w:color w:val="000000" w:themeColor="text1"/>
          <w:sz w:val="24"/>
          <w:szCs w:val="24"/>
        </w:rPr>
        <w:t>A</w:t>
      </w:r>
      <w:r w:rsidR="00661D1C" w:rsidRPr="00B968B2">
        <w:rPr>
          <w:rFonts w:ascii="Times New Roman" w:hAnsi="Times New Roman" w:cs="Times New Roman"/>
          <w:color w:val="000000" w:themeColor="text1"/>
          <w:sz w:val="24"/>
          <w:szCs w:val="24"/>
        </w:rPr>
        <w:t>o nível meso</w:t>
      </w:r>
      <w:r w:rsidR="00A83B6A" w:rsidRPr="00B968B2">
        <w:rPr>
          <w:rFonts w:ascii="Times New Roman" w:hAnsi="Times New Roman" w:cs="Times New Roman"/>
          <w:color w:val="000000" w:themeColor="text1"/>
          <w:sz w:val="24"/>
          <w:szCs w:val="24"/>
        </w:rPr>
        <w:t xml:space="preserve"> </w:t>
      </w:r>
      <w:r w:rsidR="00661D1C" w:rsidRPr="00B968B2">
        <w:rPr>
          <w:rFonts w:ascii="Times New Roman" w:hAnsi="Times New Roman" w:cs="Times New Roman"/>
          <w:color w:val="000000" w:themeColor="text1"/>
          <w:sz w:val="24"/>
          <w:szCs w:val="24"/>
        </w:rPr>
        <w:t xml:space="preserve">a realização de cursos pós-graduados </w:t>
      </w:r>
      <w:r w:rsidR="00A83B6A" w:rsidRPr="00B968B2">
        <w:rPr>
          <w:rFonts w:ascii="Times New Roman" w:hAnsi="Times New Roman" w:cs="Times New Roman"/>
          <w:color w:val="000000" w:themeColor="text1"/>
          <w:sz w:val="24"/>
          <w:szCs w:val="24"/>
        </w:rPr>
        <w:t xml:space="preserve">tem </w:t>
      </w:r>
      <w:r w:rsidR="007C3008" w:rsidRPr="00B968B2">
        <w:rPr>
          <w:rFonts w:ascii="Times New Roman" w:hAnsi="Times New Roman" w:cs="Times New Roman"/>
          <w:color w:val="000000" w:themeColor="text1"/>
          <w:sz w:val="24"/>
          <w:szCs w:val="24"/>
        </w:rPr>
        <w:t xml:space="preserve">repercussões </w:t>
      </w:r>
      <w:r w:rsidR="00A83B6A" w:rsidRPr="00B968B2">
        <w:rPr>
          <w:rFonts w:ascii="Times New Roman" w:hAnsi="Times New Roman" w:cs="Times New Roman"/>
          <w:color w:val="000000" w:themeColor="text1"/>
          <w:sz w:val="24"/>
          <w:szCs w:val="24"/>
        </w:rPr>
        <w:t xml:space="preserve">na forma como </w:t>
      </w:r>
      <w:r w:rsidR="007C3008" w:rsidRPr="00B968B2">
        <w:rPr>
          <w:rFonts w:ascii="Times New Roman" w:hAnsi="Times New Roman" w:cs="Times New Roman"/>
          <w:color w:val="000000" w:themeColor="text1"/>
          <w:sz w:val="24"/>
          <w:szCs w:val="24"/>
        </w:rPr>
        <w:t>o professor</w:t>
      </w:r>
      <w:r w:rsidR="00A83B6A" w:rsidRPr="00B968B2">
        <w:rPr>
          <w:rFonts w:ascii="Times New Roman" w:hAnsi="Times New Roman" w:cs="Times New Roman"/>
          <w:color w:val="000000" w:themeColor="text1"/>
          <w:sz w:val="24"/>
          <w:szCs w:val="24"/>
        </w:rPr>
        <w:t xml:space="preserve"> que a frequentou dinamiza diferentes ações na escola quando estas são direcionadas para a comunidade, tal como </w:t>
      </w:r>
      <w:r w:rsidR="007C3008" w:rsidRPr="00B968B2">
        <w:rPr>
          <w:rFonts w:ascii="Times New Roman" w:hAnsi="Times New Roman" w:cs="Times New Roman"/>
          <w:color w:val="000000" w:themeColor="text1"/>
          <w:sz w:val="24"/>
          <w:szCs w:val="24"/>
        </w:rPr>
        <w:t>n</w:t>
      </w:r>
      <w:r w:rsidR="00A83B6A" w:rsidRPr="00B968B2">
        <w:rPr>
          <w:rFonts w:ascii="Times New Roman" w:hAnsi="Times New Roman" w:cs="Times New Roman"/>
          <w:color w:val="000000" w:themeColor="text1"/>
          <w:sz w:val="24"/>
          <w:szCs w:val="24"/>
        </w:rPr>
        <w:t>a criação de recursos de acesso à comunidade onde são divulgados os trabalhos desenvolvidos na Universidade</w:t>
      </w:r>
      <w:r w:rsidR="006549D4">
        <w:rPr>
          <w:rFonts w:ascii="Times New Roman" w:hAnsi="Times New Roman" w:cs="Times New Roman"/>
          <w:color w:val="000000" w:themeColor="text1"/>
          <w:sz w:val="24"/>
          <w:szCs w:val="24"/>
        </w:rPr>
        <w:t xml:space="preserve"> </w:t>
      </w:r>
      <w:r w:rsidR="00964097">
        <w:rPr>
          <w:rFonts w:ascii="Times New Roman" w:hAnsi="Times New Roman" w:cs="Times New Roman"/>
          <w:color w:val="000000" w:themeColor="text1"/>
          <w:sz w:val="24"/>
          <w:szCs w:val="24"/>
        </w:rPr>
        <w:t>como é o caso de um professor que “</w:t>
      </w:r>
      <w:r w:rsidR="00964097" w:rsidRPr="00964097">
        <w:rPr>
          <w:rFonts w:ascii="Times New Roman" w:hAnsi="Times New Roman" w:cs="Times New Roman"/>
          <w:color w:val="000000" w:themeColor="text1"/>
          <w:sz w:val="24"/>
          <w:szCs w:val="24"/>
        </w:rPr>
        <w:t>No m</w:t>
      </w:r>
      <w:r w:rsidR="00964097">
        <w:rPr>
          <w:rFonts w:ascii="Times New Roman" w:hAnsi="Times New Roman" w:cs="Times New Roman"/>
          <w:color w:val="000000" w:themeColor="text1"/>
          <w:sz w:val="24"/>
          <w:szCs w:val="24"/>
        </w:rPr>
        <w:t xml:space="preserve">eu blog eu crio materiais e </w:t>
      </w:r>
      <w:r w:rsidR="00964097" w:rsidRPr="00964097">
        <w:rPr>
          <w:rFonts w:ascii="Times New Roman" w:hAnsi="Times New Roman" w:cs="Times New Roman"/>
          <w:color w:val="000000" w:themeColor="text1"/>
          <w:sz w:val="24"/>
          <w:szCs w:val="24"/>
        </w:rPr>
        <w:t>eu tenho que estar muito segura daquilo que coloco online</w:t>
      </w:r>
      <w:r w:rsidR="00964097">
        <w:rPr>
          <w:rFonts w:ascii="Times New Roman" w:hAnsi="Times New Roman" w:cs="Times New Roman"/>
          <w:color w:val="000000" w:themeColor="text1"/>
          <w:sz w:val="24"/>
          <w:szCs w:val="24"/>
        </w:rPr>
        <w:t>” (prof. G, 2º ciclo do EB, caso 2)</w:t>
      </w:r>
      <w:r w:rsidR="00A83B6A" w:rsidRPr="00B968B2">
        <w:rPr>
          <w:rFonts w:ascii="Times New Roman" w:hAnsi="Times New Roman" w:cs="Times New Roman"/>
          <w:color w:val="000000" w:themeColor="text1"/>
          <w:sz w:val="24"/>
          <w:szCs w:val="24"/>
        </w:rPr>
        <w:t xml:space="preserve">. Os efeitos </w:t>
      </w:r>
      <w:r w:rsidR="007C3008" w:rsidRPr="00B968B2">
        <w:rPr>
          <w:rFonts w:ascii="Times New Roman" w:hAnsi="Times New Roman" w:cs="Times New Roman"/>
          <w:color w:val="000000" w:themeColor="text1"/>
          <w:sz w:val="24"/>
          <w:szCs w:val="24"/>
        </w:rPr>
        <w:t>da FPG</w:t>
      </w:r>
      <w:r w:rsidR="00A83B6A" w:rsidRPr="00B968B2">
        <w:rPr>
          <w:rFonts w:ascii="Times New Roman" w:hAnsi="Times New Roman" w:cs="Times New Roman"/>
          <w:color w:val="000000" w:themeColor="text1"/>
          <w:sz w:val="24"/>
          <w:szCs w:val="24"/>
        </w:rPr>
        <w:t xml:space="preserve"> estão </w:t>
      </w:r>
      <w:r w:rsidR="00777210">
        <w:rPr>
          <w:rFonts w:ascii="Times New Roman" w:hAnsi="Times New Roman" w:cs="Times New Roman"/>
          <w:color w:val="000000" w:themeColor="text1"/>
          <w:sz w:val="24"/>
          <w:szCs w:val="24"/>
        </w:rPr>
        <w:t xml:space="preserve">efetivamente </w:t>
      </w:r>
      <w:r w:rsidR="00A83B6A" w:rsidRPr="00B968B2">
        <w:rPr>
          <w:rFonts w:ascii="Times New Roman" w:hAnsi="Times New Roman" w:cs="Times New Roman"/>
          <w:color w:val="000000" w:themeColor="text1"/>
          <w:sz w:val="24"/>
          <w:szCs w:val="24"/>
        </w:rPr>
        <w:t xml:space="preserve">muito associados à Universidade </w:t>
      </w:r>
      <w:r w:rsidR="0040202C">
        <w:rPr>
          <w:rFonts w:ascii="Times New Roman" w:hAnsi="Times New Roman" w:cs="Times New Roman"/>
          <w:color w:val="000000" w:themeColor="text1"/>
          <w:sz w:val="24"/>
          <w:szCs w:val="24"/>
        </w:rPr>
        <w:t>revelando-se</w:t>
      </w:r>
      <w:r w:rsidR="00A83B6A" w:rsidRPr="00B968B2">
        <w:rPr>
          <w:rFonts w:ascii="Times New Roman" w:hAnsi="Times New Roman" w:cs="Times New Roman"/>
          <w:color w:val="000000" w:themeColor="text1"/>
          <w:sz w:val="24"/>
          <w:szCs w:val="24"/>
        </w:rPr>
        <w:t xml:space="preserve"> na colaboração com o ensino superior em atividades de apoio à docência ou à investigação, na realização de trabalhos dos alunos em parceria com a Universidade e no envolvimento destes em projetos da responsabilidade das próprias instituições de ensino superior</w:t>
      </w:r>
      <w:r w:rsidR="00964097">
        <w:rPr>
          <w:rFonts w:ascii="Times New Roman" w:hAnsi="Times New Roman" w:cs="Times New Roman"/>
          <w:color w:val="000000" w:themeColor="text1"/>
          <w:sz w:val="24"/>
          <w:szCs w:val="24"/>
        </w:rPr>
        <w:t xml:space="preserve">. </w:t>
      </w:r>
      <w:r w:rsidR="00A83B6A" w:rsidRPr="00B968B2">
        <w:rPr>
          <w:rFonts w:ascii="Times New Roman" w:hAnsi="Times New Roman" w:cs="Times New Roman"/>
          <w:color w:val="000000" w:themeColor="text1"/>
          <w:sz w:val="24"/>
          <w:szCs w:val="24"/>
        </w:rPr>
        <w:t xml:space="preserve">Poderá ainda </w:t>
      </w:r>
      <w:r w:rsidR="007C3008" w:rsidRPr="00B968B2">
        <w:rPr>
          <w:rFonts w:ascii="Times New Roman" w:hAnsi="Times New Roman" w:cs="Times New Roman"/>
          <w:color w:val="000000" w:themeColor="text1"/>
          <w:sz w:val="24"/>
          <w:szCs w:val="24"/>
        </w:rPr>
        <w:t>manifestar-se</w:t>
      </w:r>
      <w:r w:rsidR="00A83B6A" w:rsidRPr="00B968B2">
        <w:rPr>
          <w:rFonts w:ascii="Times New Roman" w:hAnsi="Times New Roman" w:cs="Times New Roman"/>
          <w:color w:val="000000" w:themeColor="text1"/>
          <w:sz w:val="24"/>
          <w:szCs w:val="24"/>
        </w:rPr>
        <w:t xml:space="preserve"> na apresentação à comunidade destes projetos</w:t>
      </w:r>
      <w:r w:rsidR="00CC643D" w:rsidRPr="00B968B2">
        <w:rPr>
          <w:rFonts w:ascii="Times New Roman" w:hAnsi="Times New Roman" w:cs="Times New Roman"/>
          <w:color w:val="000000" w:themeColor="text1"/>
          <w:sz w:val="24"/>
          <w:szCs w:val="24"/>
        </w:rPr>
        <w:t xml:space="preserve"> constituindo </w:t>
      </w:r>
      <w:r w:rsidR="00A83B6A" w:rsidRPr="00B968B2">
        <w:rPr>
          <w:rFonts w:ascii="Times New Roman" w:hAnsi="Times New Roman" w:cs="Times New Roman"/>
          <w:color w:val="000000" w:themeColor="text1"/>
          <w:sz w:val="24"/>
          <w:szCs w:val="24"/>
        </w:rPr>
        <w:t xml:space="preserve">a Universidade um espaço de divulgação dos trabalhos feitos </w:t>
      </w:r>
      <w:r w:rsidR="00CC643D" w:rsidRPr="00B968B2">
        <w:rPr>
          <w:rFonts w:ascii="Times New Roman" w:hAnsi="Times New Roman" w:cs="Times New Roman"/>
          <w:color w:val="000000" w:themeColor="text1"/>
          <w:sz w:val="24"/>
          <w:szCs w:val="24"/>
        </w:rPr>
        <w:t xml:space="preserve">pelos </w:t>
      </w:r>
      <w:r w:rsidR="00CC643D" w:rsidRPr="00B968B2">
        <w:rPr>
          <w:rFonts w:ascii="Times New Roman" w:hAnsi="Times New Roman" w:cs="Times New Roman"/>
          <w:color w:val="000000" w:themeColor="text1"/>
          <w:sz w:val="24"/>
          <w:szCs w:val="24"/>
        </w:rPr>
        <w:lastRenderedPageBreak/>
        <w:t xml:space="preserve">e </w:t>
      </w:r>
      <w:r w:rsidR="00A83B6A" w:rsidRPr="00B968B2">
        <w:rPr>
          <w:rFonts w:ascii="Times New Roman" w:hAnsi="Times New Roman" w:cs="Times New Roman"/>
          <w:color w:val="000000" w:themeColor="text1"/>
          <w:sz w:val="24"/>
          <w:szCs w:val="24"/>
        </w:rPr>
        <w:t>com os alunos</w:t>
      </w:r>
      <w:r w:rsidR="00964097">
        <w:rPr>
          <w:rFonts w:ascii="Times New Roman" w:hAnsi="Times New Roman" w:cs="Times New Roman"/>
          <w:color w:val="000000" w:themeColor="text1"/>
          <w:sz w:val="24"/>
          <w:szCs w:val="24"/>
        </w:rPr>
        <w:t xml:space="preserve"> (e.g. “</w:t>
      </w:r>
      <w:r w:rsidR="00964097" w:rsidRPr="00964097">
        <w:rPr>
          <w:rFonts w:ascii="Times New Roman" w:hAnsi="Times New Roman" w:cs="Times New Roman"/>
          <w:color w:val="000000" w:themeColor="text1"/>
          <w:sz w:val="24"/>
          <w:szCs w:val="24"/>
        </w:rPr>
        <w:t xml:space="preserve">Prestei alguma colaboração ainda no decurso desse mestrado lá na Faculdade de Ciências. </w:t>
      </w:r>
      <w:r w:rsidR="00964097" w:rsidRPr="006549D4">
        <w:rPr>
          <w:rFonts w:ascii="Times New Roman" w:hAnsi="Times New Roman" w:cs="Times New Roman"/>
          <w:color w:val="000000" w:themeColor="text1"/>
          <w:sz w:val="24"/>
          <w:szCs w:val="24"/>
        </w:rPr>
        <w:t>Fiquei a participar em alguns seminários</w:t>
      </w:r>
      <w:r w:rsidR="003A241B">
        <w:rPr>
          <w:rFonts w:ascii="Times New Roman" w:hAnsi="Times New Roman" w:cs="Times New Roman"/>
          <w:color w:val="000000" w:themeColor="text1"/>
          <w:sz w:val="24"/>
          <w:szCs w:val="24"/>
        </w:rPr>
        <w:t>” – prof. O</w:t>
      </w:r>
      <w:r w:rsidR="00964097">
        <w:rPr>
          <w:rFonts w:ascii="Times New Roman" w:hAnsi="Times New Roman" w:cs="Times New Roman"/>
          <w:color w:val="000000" w:themeColor="text1"/>
          <w:sz w:val="24"/>
          <w:szCs w:val="24"/>
        </w:rPr>
        <w:t>, ensino secundário, caso 1; “</w:t>
      </w:r>
      <w:r w:rsidR="00964097" w:rsidRPr="00964097">
        <w:rPr>
          <w:rFonts w:ascii="Times New Roman" w:hAnsi="Times New Roman" w:cs="Times New Roman"/>
          <w:color w:val="000000" w:themeColor="text1"/>
          <w:sz w:val="24"/>
          <w:szCs w:val="24"/>
        </w:rPr>
        <w:t xml:space="preserve">eu faço os trabalhos aqui com </w:t>
      </w:r>
      <w:r w:rsidR="00964097">
        <w:rPr>
          <w:rFonts w:ascii="Times New Roman" w:hAnsi="Times New Roman" w:cs="Times New Roman"/>
          <w:color w:val="000000" w:themeColor="text1"/>
          <w:sz w:val="24"/>
          <w:szCs w:val="24"/>
        </w:rPr>
        <w:t xml:space="preserve">os alunos </w:t>
      </w:r>
      <w:r w:rsidR="00964097" w:rsidRPr="00964097">
        <w:rPr>
          <w:rFonts w:ascii="Times New Roman" w:hAnsi="Times New Roman" w:cs="Times New Roman"/>
          <w:color w:val="000000" w:themeColor="text1"/>
          <w:sz w:val="24"/>
          <w:szCs w:val="24"/>
        </w:rPr>
        <w:t>e depois vou com eles apresentar à Universidade</w:t>
      </w:r>
      <w:r w:rsidR="003A241B">
        <w:rPr>
          <w:rFonts w:ascii="Times New Roman" w:hAnsi="Times New Roman" w:cs="Times New Roman"/>
          <w:color w:val="000000" w:themeColor="text1"/>
          <w:sz w:val="24"/>
          <w:szCs w:val="24"/>
        </w:rPr>
        <w:t>” – prof. L</w:t>
      </w:r>
      <w:r w:rsidR="00964097">
        <w:rPr>
          <w:rFonts w:ascii="Times New Roman" w:hAnsi="Times New Roman" w:cs="Times New Roman"/>
          <w:color w:val="000000" w:themeColor="text1"/>
          <w:sz w:val="24"/>
          <w:szCs w:val="24"/>
        </w:rPr>
        <w:t>, ensino secundário, caso 1)</w:t>
      </w:r>
      <w:r w:rsidR="00964097" w:rsidRPr="00B968B2">
        <w:rPr>
          <w:rFonts w:ascii="Times New Roman" w:hAnsi="Times New Roman" w:cs="Times New Roman"/>
          <w:color w:val="000000" w:themeColor="text1"/>
          <w:sz w:val="24"/>
          <w:szCs w:val="24"/>
        </w:rPr>
        <w:t>.</w:t>
      </w:r>
    </w:p>
    <w:p w14:paraId="14BE31FA" w14:textId="227EEBB2" w:rsidR="00A83B6A" w:rsidRPr="00B968B2" w:rsidRDefault="00A83B6A" w:rsidP="00A83B6A">
      <w:pPr>
        <w:tabs>
          <w:tab w:val="left" w:pos="2610"/>
          <w:tab w:val="left" w:pos="3690"/>
        </w:tabs>
        <w:spacing w:after="0" w:line="360" w:lineRule="auto"/>
        <w:ind w:firstLine="709"/>
        <w:jc w:val="both"/>
        <w:rPr>
          <w:rFonts w:ascii="Times New Roman" w:hAnsi="Times New Roman" w:cs="Times New Roman"/>
          <w:color w:val="000000" w:themeColor="text1"/>
          <w:sz w:val="24"/>
          <w:szCs w:val="24"/>
        </w:rPr>
      </w:pPr>
      <w:r w:rsidRPr="00B968B2">
        <w:rPr>
          <w:rFonts w:ascii="Times New Roman" w:hAnsi="Times New Roman" w:cs="Times New Roman"/>
          <w:color w:val="000000" w:themeColor="text1"/>
          <w:sz w:val="24"/>
          <w:szCs w:val="24"/>
        </w:rPr>
        <w:t xml:space="preserve">O macro-impacto </w:t>
      </w:r>
      <w:r w:rsidR="007C3008" w:rsidRPr="00B968B2">
        <w:rPr>
          <w:rFonts w:ascii="Times New Roman" w:hAnsi="Times New Roman" w:cs="Times New Roman"/>
          <w:color w:val="000000" w:themeColor="text1"/>
          <w:sz w:val="24"/>
          <w:szCs w:val="24"/>
        </w:rPr>
        <w:t>dos cursos pós-graduados frequentados pelos professores</w:t>
      </w:r>
      <w:r w:rsidRPr="00B968B2">
        <w:rPr>
          <w:rFonts w:ascii="Times New Roman" w:hAnsi="Times New Roman" w:cs="Times New Roman"/>
          <w:color w:val="000000" w:themeColor="text1"/>
          <w:sz w:val="24"/>
          <w:szCs w:val="24"/>
        </w:rPr>
        <w:t xml:space="preserve"> </w:t>
      </w:r>
      <w:r w:rsidR="007A5DAA" w:rsidRPr="00B968B2">
        <w:rPr>
          <w:rFonts w:ascii="Times New Roman" w:hAnsi="Times New Roman" w:cs="Times New Roman"/>
          <w:color w:val="000000" w:themeColor="text1"/>
          <w:sz w:val="24"/>
          <w:szCs w:val="24"/>
        </w:rPr>
        <w:t>traduz</w:t>
      </w:r>
      <w:r w:rsidRPr="00B968B2">
        <w:rPr>
          <w:rFonts w:ascii="Times New Roman" w:hAnsi="Times New Roman" w:cs="Times New Roman"/>
          <w:color w:val="000000" w:themeColor="text1"/>
          <w:sz w:val="24"/>
          <w:szCs w:val="24"/>
        </w:rPr>
        <w:t xml:space="preserve">-se </w:t>
      </w:r>
      <w:r w:rsidR="00583D94" w:rsidRPr="00B968B2">
        <w:rPr>
          <w:rFonts w:ascii="Times New Roman" w:hAnsi="Times New Roman" w:cs="Times New Roman"/>
          <w:color w:val="000000" w:themeColor="text1"/>
          <w:sz w:val="24"/>
          <w:szCs w:val="24"/>
        </w:rPr>
        <w:t xml:space="preserve">também </w:t>
      </w:r>
      <w:r w:rsidRPr="00B968B2">
        <w:rPr>
          <w:rFonts w:ascii="Times New Roman" w:hAnsi="Times New Roman" w:cs="Times New Roman"/>
          <w:color w:val="000000" w:themeColor="text1"/>
          <w:sz w:val="24"/>
          <w:szCs w:val="24"/>
        </w:rPr>
        <w:t xml:space="preserve">no desempenho de novas funções na comunidade fora do contexto escolar, </w:t>
      </w:r>
      <w:r w:rsidR="007A5DAA" w:rsidRPr="00B968B2">
        <w:rPr>
          <w:rFonts w:ascii="Times New Roman" w:hAnsi="Times New Roman" w:cs="Times New Roman"/>
          <w:color w:val="000000" w:themeColor="text1"/>
          <w:sz w:val="24"/>
          <w:szCs w:val="24"/>
        </w:rPr>
        <w:t xml:space="preserve">assim como </w:t>
      </w:r>
      <w:r w:rsidRPr="00B968B2">
        <w:rPr>
          <w:rFonts w:ascii="Times New Roman" w:hAnsi="Times New Roman" w:cs="Times New Roman"/>
          <w:color w:val="000000" w:themeColor="text1"/>
          <w:sz w:val="24"/>
          <w:szCs w:val="24"/>
        </w:rPr>
        <w:t xml:space="preserve">na </w:t>
      </w:r>
      <w:r w:rsidR="00F40DEA" w:rsidRPr="00B968B2">
        <w:rPr>
          <w:rFonts w:ascii="Times New Roman" w:hAnsi="Times New Roman" w:cs="Times New Roman"/>
          <w:color w:val="000000" w:themeColor="text1"/>
          <w:sz w:val="24"/>
          <w:szCs w:val="24"/>
        </w:rPr>
        <w:t xml:space="preserve">possibilidade </w:t>
      </w:r>
      <w:r w:rsidRPr="00B968B2">
        <w:rPr>
          <w:rFonts w:ascii="Times New Roman" w:hAnsi="Times New Roman" w:cs="Times New Roman"/>
          <w:color w:val="000000" w:themeColor="text1"/>
          <w:sz w:val="24"/>
          <w:szCs w:val="24"/>
        </w:rPr>
        <w:t>de integrarem e desenvolverem novos projetos e na colaboração com organismos de âmbito educativo externos à escola</w:t>
      </w:r>
      <w:r w:rsidR="00E558F7">
        <w:rPr>
          <w:rFonts w:ascii="Times New Roman" w:hAnsi="Times New Roman" w:cs="Times New Roman"/>
          <w:color w:val="000000" w:themeColor="text1"/>
          <w:sz w:val="24"/>
          <w:szCs w:val="24"/>
        </w:rPr>
        <w:t xml:space="preserve"> (e.g. “</w:t>
      </w:r>
      <w:r w:rsidR="00E558F7" w:rsidRPr="00E558F7">
        <w:rPr>
          <w:rFonts w:ascii="Times New Roman" w:hAnsi="Times New Roman" w:cs="Times New Roman"/>
          <w:color w:val="000000" w:themeColor="text1"/>
          <w:sz w:val="24"/>
          <w:szCs w:val="24"/>
        </w:rPr>
        <w:t>depois de ter feito o mestrado, de me ter sentido realizado pessoalmente, eu colaborei com a Paróquia da Tapada das Mercês dando explicação aos alunos que tinham dificuldades em filosofia, que tinham dificuldades a outros níveis, de português por exemplo</w:t>
      </w:r>
      <w:r w:rsidR="00E558F7">
        <w:rPr>
          <w:rFonts w:ascii="Times New Roman" w:hAnsi="Times New Roman" w:cs="Times New Roman"/>
          <w:color w:val="000000" w:themeColor="text1"/>
          <w:sz w:val="24"/>
          <w:szCs w:val="24"/>
        </w:rPr>
        <w:t xml:space="preserve">.” – </w:t>
      </w:r>
      <w:r w:rsidR="003A241B" w:rsidRPr="003A241B">
        <w:rPr>
          <w:rFonts w:ascii="Times New Roman" w:hAnsi="Times New Roman" w:cs="Times New Roman"/>
          <w:i/>
          <w:color w:val="000000" w:themeColor="text1"/>
          <w:sz w:val="24"/>
          <w:szCs w:val="24"/>
        </w:rPr>
        <w:t>ibidem</w:t>
      </w:r>
      <w:r w:rsidR="00E558F7">
        <w:rPr>
          <w:rFonts w:ascii="Times New Roman" w:hAnsi="Times New Roman" w:cs="Times New Roman"/>
          <w:color w:val="000000" w:themeColor="text1"/>
          <w:sz w:val="24"/>
          <w:szCs w:val="24"/>
        </w:rPr>
        <w:t>; “</w:t>
      </w:r>
      <w:r w:rsidR="00591A8C" w:rsidRPr="00591A8C">
        <w:rPr>
          <w:rFonts w:ascii="Times New Roman" w:hAnsi="Times New Roman" w:cs="Times New Roman"/>
          <w:color w:val="000000" w:themeColor="text1"/>
          <w:sz w:val="24"/>
          <w:szCs w:val="24"/>
        </w:rPr>
        <w:t>faço parte de um departamento d</w:t>
      </w:r>
      <w:r w:rsidR="00591A8C">
        <w:rPr>
          <w:rFonts w:ascii="Times New Roman" w:hAnsi="Times New Roman" w:cs="Times New Roman"/>
          <w:color w:val="000000" w:themeColor="text1"/>
          <w:sz w:val="24"/>
          <w:szCs w:val="24"/>
        </w:rPr>
        <w:t xml:space="preserve">e educação a nível político e </w:t>
      </w:r>
      <w:r w:rsidR="00591A8C" w:rsidRPr="00591A8C">
        <w:rPr>
          <w:rFonts w:ascii="Times New Roman" w:hAnsi="Times New Roman" w:cs="Times New Roman"/>
          <w:color w:val="000000" w:themeColor="text1"/>
          <w:sz w:val="24"/>
          <w:szCs w:val="24"/>
        </w:rPr>
        <w:t>também de mulheres e digamos que é essencialmente nessa área que mobilizo esses conhecimentos</w:t>
      </w:r>
      <w:r w:rsidR="003A241B">
        <w:rPr>
          <w:rFonts w:ascii="Times New Roman" w:hAnsi="Times New Roman" w:cs="Times New Roman"/>
          <w:color w:val="000000" w:themeColor="text1"/>
          <w:sz w:val="24"/>
          <w:szCs w:val="24"/>
        </w:rPr>
        <w:t>” – prof. K</w:t>
      </w:r>
      <w:r w:rsidR="00E558F7">
        <w:rPr>
          <w:rFonts w:ascii="Times New Roman" w:hAnsi="Times New Roman" w:cs="Times New Roman"/>
          <w:color w:val="000000" w:themeColor="text1"/>
          <w:sz w:val="24"/>
          <w:szCs w:val="24"/>
        </w:rPr>
        <w:t xml:space="preserve">, ensino secundário, caso 2). </w:t>
      </w:r>
    </w:p>
    <w:p w14:paraId="20AA3542" w14:textId="02E444E0" w:rsidR="00576EAE" w:rsidRDefault="007C3008" w:rsidP="00576EAE">
      <w:pPr>
        <w:tabs>
          <w:tab w:val="left" w:pos="2610"/>
          <w:tab w:val="left" w:pos="3690"/>
        </w:tabs>
        <w:spacing w:after="0" w:line="360" w:lineRule="auto"/>
        <w:ind w:firstLine="709"/>
        <w:jc w:val="both"/>
        <w:rPr>
          <w:rFonts w:ascii="Times New Roman" w:hAnsi="Times New Roman" w:cs="Times New Roman"/>
          <w:color w:val="000000" w:themeColor="text1"/>
          <w:sz w:val="24"/>
          <w:szCs w:val="24"/>
        </w:rPr>
      </w:pPr>
      <w:r w:rsidRPr="00B968B2">
        <w:rPr>
          <w:rFonts w:ascii="Times New Roman" w:hAnsi="Times New Roman" w:cs="Times New Roman"/>
          <w:color w:val="000000" w:themeColor="text1"/>
          <w:sz w:val="24"/>
          <w:szCs w:val="24"/>
        </w:rPr>
        <w:t>O impacto</w:t>
      </w:r>
      <w:r w:rsidR="00A83B6A" w:rsidRPr="00B968B2">
        <w:rPr>
          <w:rFonts w:ascii="Times New Roman" w:hAnsi="Times New Roman" w:cs="Times New Roman"/>
          <w:color w:val="000000" w:themeColor="text1"/>
          <w:sz w:val="24"/>
          <w:szCs w:val="24"/>
        </w:rPr>
        <w:t xml:space="preserve"> da FPG surge </w:t>
      </w:r>
      <w:r w:rsidRPr="00B968B2">
        <w:rPr>
          <w:rFonts w:ascii="Times New Roman" w:hAnsi="Times New Roman" w:cs="Times New Roman"/>
          <w:color w:val="000000" w:themeColor="text1"/>
          <w:sz w:val="24"/>
          <w:szCs w:val="24"/>
        </w:rPr>
        <w:t xml:space="preserve">ainda associado </w:t>
      </w:r>
      <w:r w:rsidR="00A83B6A" w:rsidRPr="00B968B2">
        <w:rPr>
          <w:rFonts w:ascii="Times New Roman" w:hAnsi="Times New Roman" w:cs="Times New Roman"/>
          <w:color w:val="000000" w:themeColor="text1"/>
          <w:sz w:val="24"/>
          <w:szCs w:val="24"/>
        </w:rPr>
        <w:t xml:space="preserve">a características pessoais que </w:t>
      </w:r>
      <w:r w:rsidRPr="00B968B2">
        <w:rPr>
          <w:rFonts w:ascii="Times New Roman" w:hAnsi="Times New Roman" w:cs="Times New Roman"/>
          <w:color w:val="000000" w:themeColor="text1"/>
          <w:sz w:val="24"/>
          <w:szCs w:val="24"/>
        </w:rPr>
        <w:t xml:space="preserve">fazem </w:t>
      </w:r>
      <w:r w:rsidR="00A83B6A" w:rsidRPr="00B968B2">
        <w:rPr>
          <w:rFonts w:ascii="Times New Roman" w:hAnsi="Times New Roman" w:cs="Times New Roman"/>
          <w:color w:val="000000" w:themeColor="text1"/>
          <w:sz w:val="24"/>
          <w:szCs w:val="24"/>
        </w:rPr>
        <w:t>a diferença nas várias intervençõe</w:t>
      </w:r>
      <w:r w:rsidR="007A5DAA" w:rsidRPr="00B968B2">
        <w:rPr>
          <w:rFonts w:ascii="Times New Roman" w:hAnsi="Times New Roman" w:cs="Times New Roman"/>
          <w:color w:val="000000" w:themeColor="text1"/>
          <w:sz w:val="24"/>
          <w:szCs w:val="24"/>
        </w:rPr>
        <w:t>s, visto que o</w:t>
      </w:r>
      <w:r w:rsidR="00A83B6A" w:rsidRPr="00B968B2">
        <w:rPr>
          <w:rFonts w:ascii="Times New Roman" w:hAnsi="Times New Roman" w:cs="Times New Roman"/>
          <w:color w:val="000000" w:themeColor="text1"/>
          <w:sz w:val="24"/>
          <w:szCs w:val="24"/>
        </w:rPr>
        <w:t xml:space="preserve">s docentes com FPG </w:t>
      </w:r>
      <w:r w:rsidRPr="00B968B2">
        <w:rPr>
          <w:rFonts w:ascii="Times New Roman" w:hAnsi="Times New Roman" w:cs="Times New Roman"/>
          <w:color w:val="000000" w:themeColor="text1"/>
          <w:sz w:val="24"/>
          <w:szCs w:val="24"/>
        </w:rPr>
        <w:t xml:space="preserve">têm, tendencialmente, </w:t>
      </w:r>
      <w:r w:rsidR="00CC643D" w:rsidRPr="00B968B2">
        <w:rPr>
          <w:rFonts w:ascii="Times New Roman" w:hAnsi="Times New Roman" w:cs="Times New Roman"/>
          <w:color w:val="000000" w:themeColor="text1"/>
          <w:sz w:val="24"/>
          <w:szCs w:val="24"/>
        </w:rPr>
        <w:t xml:space="preserve">e segundo os entrevistados, </w:t>
      </w:r>
      <w:r w:rsidR="00A83B6A" w:rsidRPr="00B968B2">
        <w:rPr>
          <w:rFonts w:ascii="Times New Roman" w:hAnsi="Times New Roman" w:cs="Times New Roman"/>
          <w:color w:val="000000" w:themeColor="text1"/>
          <w:sz w:val="24"/>
          <w:szCs w:val="24"/>
        </w:rPr>
        <w:t xml:space="preserve">uma forma </w:t>
      </w:r>
      <w:r w:rsidRPr="00B968B2">
        <w:rPr>
          <w:rFonts w:ascii="Times New Roman" w:hAnsi="Times New Roman" w:cs="Times New Roman"/>
          <w:color w:val="000000" w:themeColor="text1"/>
          <w:sz w:val="24"/>
          <w:szCs w:val="24"/>
        </w:rPr>
        <w:t xml:space="preserve">diferente </w:t>
      </w:r>
      <w:r w:rsidR="00A83B6A" w:rsidRPr="00B968B2">
        <w:rPr>
          <w:rFonts w:ascii="Times New Roman" w:hAnsi="Times New Roman" w:cs="Times New Roman"/>
          <w:color w:val="000000" w:themeColor="text1"/>
          <w:sz w:val="24"/>
          <w:szCs w:val="24"/>
        </w:rPr>
        <w:t>de encarar a comunidade,</w:t>
      </w:r>
      <w:r w:rsidR="00191981" w:rsidRPr="00B968B2">
        <w:rPr>
          <w:rFonts w:ascii="Times New Roman" w:hAnsi="Times New Roman" w:cs="Times New Roman"/>
          <w:color w:val="000000" w:themeColor="text1"/>
          <w:sz w:val="24"/>
          <w:szCs w:val="24"/>
        </w:rPr>
        <w:t xml:space="preserve"> </w:t>
      </w:r>
      <w:r w:rsidR="00A83B6A" w:rsidRPr="00B968B2">
        <w:rPr>
          <w:rFonts w:ascii="Times New Roman" w:hAnsi="Times New Roman" w:cs="Times New Roman"/>
          <w:color w:val="000000" w:themeColor="text1"/>
          <w:sz w:val="24"/>
          <w:szCs w:val="24"/>
        </w:rPr>
        <w:t>uma maior credibilidade e reconhecimento das suas competências</w:t>
      </w:r>
      <w:r w:rsidR="00191981" w:rsidRPr="00B968B2">
        <w:rPr>
          <w:rFonts w:ascii="Times New Roman" w:hAnsi="Times New Roman" w:cs="Times New Roman"/>
          <w:color w:val="000000" w:themeColor="text1"/>
          <w:sz w:val="24"/>
          <w:szCs w:val="24"/>
        </w:rPr>
        <w:t xml:space="preserve"> por parte desta</w:t>
      </w:r>
      <w:r w:rsidR="00A83B6A" w:rsidRPr="00B968B2">
        <w:rPr>
          <w:rFonts w:ascii="Times New Roman" w:hAnsi="Times New Roman" w:cs="Times New Roman"/>
          <w:color w:val="000000" w:themeColor="text1"/>
          <w:sz w:val="24"/>
          <w:szCs w:val="24"/>
        </w:rPr>
        <w:t>, uma maior exigência, um maior rigor no trabalho desenvolvido fora da escola e uma maior atenção ao meio</w:t>
      </w:r>
      <w:r w:rsidR="00576EAE">
        <w:rPr>
          <w:rFonts w:ascii="Times New Roman" w:hAnsi="Times New Roman" w:cs="Times New Roman"/>
          <w:color w:val="000000" w:themeColor="text1"/>
          <w:sz w:val="24"/>
          <w:szCs w:val="24"/>
        </w:rPr>
        <w:t xml:space="preserve">: </w:t>
      </w:r>
    </w:p>
    <w:p w14:paraId="0890BED3" w14:textId="48588CF7" w:rsidR="00591A8C" w:rsidRPr="005B0032" w:rsidRDefault="00591A8C" w:rsidP="005B0032">
      <w:pPr>
        <w:pStyle w:val="Standard"/>
        <w:spacing w:line="360" w:lineRule="auto"/>
        <w:ind w:left="2268"/>
        <w:jc w:val="both"/>
        <w:rPr>
          <w:sz w:val="20"/>
          <w:szCs w:val="20"/>
          <w:lang w:val="pt-PT"/>
        </w:rPr>
      </w:pPr>
      <w:r w:rsidRPr="005B0032">
        <w:rPr>
          <w:sz w:val="20"/>
          <w:szCs w:val="20"/>
          <w:lang w:val="pt-PT"/>
        </w:rPr>
        <w:t>“Se calhar há um estar mais atento sempre.</w:t>
      </w:r>
      <w:r w:rsidR="00CF5818" w:rsidRPr="005B0032">
        <w:rPr>
          <w:sz w:val="20"/>
          <w:szCs w:val="20"/>
          <w:lang w:val="pt-PT"/>
        </w:rPr>
        <w:t xml:space="preserve"> </w:t>
      </w:r>
      <w:r w:rsidRPr="005B0032">
        <w:rPr>
          <w:sz w:val="20"/>
          <w:szCs w:val="20"/>
          <w:lang w:val="pt-PT"/>
        </w:rPr>
        <w:t xml:space="preserve">(…) Do ponto de vista cognitivo que é muito interessante e que depois nos obriga a ver com outros olho. Tem a ver com todos os aspetos da vida quer ao nível micro, meso, macro, tem a ver com a maneira como olhamos a comunidade, como sentimos a comunidade, como percebemos os interesses da comunidade, como articulamos tudo isso de modo a defender um bocadinho os interesses do agrupamento.” </w:t>
      </w:r>
      <w:r w:rsidR="00576EAE" w:rsidRPr="005B0032">
        <w:rPr>
          <w:sz w:val="20"/>
          <w:szCs w:val="20"/>
          <w:lang w:val="pt-PT"/>
        </w:rPr>
        <w:t>(</w:t>
      </w:r>
      <w:r w:rsidRPr="005B0032">
        <w:rPr>
          <w:sz w:val="20"/>
          <w:szCs w:val="20"/>
          <w:lang w:val="pt-PT"/>
        </w:rPr>
        <w:t xml:space="preserve">prof. </w:t>
      </w:r>
      <w:r w:rsidR="003A241B" w:rsidRPr="005B0032">
        <w:rPr>
          <w:sz w:val="20"/>
          <w:szCs w:val="20"/>
          <w:lang w:val="pt-PT"/>
        </w:rPr>
        <w:t>I</w:t>
      </w:r>
      <w:r w:rsidRPr="005B0032">
        <w:rPr>
          <w:sz w:val="20"/>
          <w:szCs w:val="20"/>
          <w:lang w:val="pt-PT"/>
        </w:rPr>
        <w:t xml:space="preserve">, 1º ciclo do EB, caso 1). </w:t>
      </w:r>
    </w:p>
    <w:p w14:paraId="54D92D9F" w14:textId="77777777" w:rsidR="00CE76AB" w:rsidRPr="00B81B28" w:rsidRDefault="00CE76AB" w:rsidP="00591A8C">
      <w:pPr>
        <w:tabs>
          <w:tab w:val="left" w:pos="2610"/>
          <w:tab w:val="left" w:pos="3690"/>
        </w:tabs>
        <w:spacing w:after="0" w:line="360" w:lineRule="auto"/>
        <w:jc w:val="both"/>
        <w:rPr>
          <w:rFonts w:ascii="Times New Roman" w:eastAsia="Andale Sans UI" w:hAnsi="Times New Roman" w:cs="Tahoma"/>
          <w:kern w:val="3"/>
          <w:sz w:val="24"/>
          <w:szCs w:val="24"/>
          <w:lang w:eastAsia="ja-JP" w:bidi="fa-IR"/>
        </w:rPr>
      </w:pPr>
    </w:p>
    <w:p w14:paraId="2D463521" w14:textId="73F37A79" w:rsidR="0092270B" w:rsidRPr="001A539D" w:rsidRDefault="0092270B" w:rsidP="00F52808">
      <w:pPr>
        <w:tabs>
          <w:tab w:val="left" w:pos="5265"/>
        </w:tabs>
        <w:spacing w:after="0" w:line="360" w:lineRule="auto"/>
        <w:jc w:val="both"/>
        <w:rPr>
          <w:rFonts w:ascii="Times New Roman" w:hAnsi="Times New Roman" w:cs="Times New Roman"/>
          <w:b/>
          <w:color w:val="000000" w:themeColor="text1"/>
          <w:sz w:val="24"/>
          <w:szCs w:val="24"/>
        </w:rPr>
      </w:pPr>
      <w:r w:rsidRPr="00802A91">
        <w:rPr>
          <w:rFonts w:ascii="Times New Roman" w:hAnsi="Times New Roman" w:cs="Times New Roman"/>
          <w:b/>
          <w:color w:val="000000" w:themeColor="text1"/>
          <w:sz w:val="24"/>
          <w:szCs w:val="24"/>
        </w:rPr>
        <w:t>Considerações finais</w:t>
      </w:r>
      <w:r w:rsidR="00F52808">
        <w:rPr>
          <w:rFonts w:ascii="Times New Roman" w:hAnsi="Times New Roman" w:cs="Times New Roman"/>
          <w:b/>
          <w:color w:val="000000" w:themeColor="text1"/>
          <w:sz w:val="24"/>
          <w:szCs w:val="24"/>
        </w:rPr>
        <w:tab/>
      </w:r>
    </w:p>
    <w:p w14:paraId="797109E7" w14:textId="77777777" w:rsidR="0092270B" w:rsidRPr="001A539D" w:rsidRDefault="0092270B" w:rsidP="0092270B">
      <w:pPr>
        <w:spacing w:after="0" w:line="360" w:lineRule="auto"/>
        <w:ind w:firstLine="709"/>
        <w:jc w:val="both"/>
        <w:rPr>
          <w:rFonts w:ascii="Times New Roman" w:hAnsi="Times New Roman" w:cs="Times New Roman"/>
          <w:color w:val="000000" w:themeColor="text1"/>
          <w:sz w:val="24"/>
          <w:szCs w:val="24"/>
        </w:rPr>
      </w:pPr>
      <w:r w:rsidRPr="001A539D">
        <w:rPr>
          <w:rFonts w:ascii="Times New Roman" w:hAnsi="Times New Roman" w:cs="Times New Roman"/>
          <w:color w:val="000000" w:themeColor="text1"/>
          <w:sz w:val="24"/>
          <w:szCs w:val="24"/>
        </w:rPr>
        <w:t>A investigação realizada permitiu-nos, através da recolha de dados de natureza empírica, compreender as perceções dos professores pós-graduados sobre o impacto da FPG frequentada nos diferentes níveis de análise. Mesmo não tendo sido identificados pelos entrevistados efeitos negativos da FPG nos diferentes níveis, importa perceber que esta formação poderá ter, de acordo com a realidade, com as situações e com a área de formação impacto nulo num ou vários níveis.</w:t>
      </w:r>
    </w:p>
    <w:p w14:paraId="0095D7BC" w14:textId="5B256FBC" w:rsidR="0092270B" w:rsidRPr="001A539D" w:rsidRDefault="0092270B" w:rsidP="0092270B">
      <w:pPr>
        <w:spacing w:after="0" w:line="360" w:lineRule="auto"/>
        <w:ind w:firstLine="709"/>
        <w:jc w:val="both"/>
        <w:rPr>
          <w:rFonts w:ascii="Times New Roman" w:hAnsi="Times New Roman" w:cs="Times New Roman"/>
          <w:color w:val="000000" w:themeColor="text1"/>
          <w:sz w:val="24"/>
          <w:szCs w:val="24"/>
        </w:rPr>
      </w:pPr>
      <w:r w:rsidRPr="001A539D">
        <w:rPr>
          <w:rFonts w:ascii="Times New Roman" w:hAnsi="Times New Roman" w:cs="Times New Roman"/>
          <w:color w:val="000000" w:themeColor="text1"/>
          <w:sz w:val="24"/>
          <w:szCs w:val="24"/>
        </w:rPr>
        <w:lastRenderedPageBreak/>
        <w:t xml:space="preserve">Sem haver evidências da existência de impacto negativo da frequência de cursos pós-graduados, estes são vistos como um valor acrescentado para aqueles que obtêm diplomas de pós-graduação, mestrado ou doutoramento. Os docentes com FPG são assumidos como uma </w:t>
      </w:r>
      <w:r w:rsidR="00881AE7">
        <w:rPr>
          <w:rFonts w:ascii="Times New Roman" w:hAnsi="Times New Roman" w:cs="Times New Roman"/>
          <w:color w:val="000000" w:themeColor="text1"/>
          <w:sz w:val="24"/>
          <w:szCs w:val="24"/>
        </w:rPr>
        <w:t>vantagem</w:t>
      </w:r>
      <w:r w:rsidRPr="001A539D">
        <w:rPr>
          <w:rFonts w:ascii="Times New Roman" w:hAnsi="Times New Roman" w:cs="Times New Roman"/>
          <w:color w:val="000000" w:themeColor="text1"/>
          <w:sz w:val="24"/>
          <w:szCs w:val="24"/>
        </w:rPr>
        <w:t xml:space="preserve"> para aqueles com quem trabalham, para as instituições onde exercem funções, para os alunos e para a própria comunidade. No entanto o impacto reconhecido das FPG não é somente positivo nem reconhecido imediatamente quer por aqueles que as frequentaram quer por líderes e gestores escolares. Contudo a investigação comprovou a existência de inúmeras competências e </w:t>
      </w:r>
      <w:r w:rsidR="00881AE7">
        <w:rPr>
          <w:rFonts w:ascii="Times New Roman" w:hAnsi="Times New Roman" w:cs="Times New Roman"/>
          <w:color w:val="000000" w:themeColor="text1"/>
          <w:sz w:val="24"/>
          <w:szCs w:val="24"/>
        </w:rPr>
        <w:t>vantagens</w:t>
      </w:r>
      <w:r w:rsidRPr="001A539D">
        <w:rPr>
          <w:rFonts w:ascii="Times New Roman" w:hAnsi="Times New Roman" w:cs="Times New Roman"/>
          <w:color w:val="000000" w:themeColor="text1"/>
          <w:sz w:val="24"/>
          <w:szCs w:val="24"/>
        </w:rPr>
        <w:t xml:space="preserve"> consequentes da FPG.  </w:t>
      </w:r>
    </w:p>
    <w:p w14:paraId="0F8201AB" w14:textId="7AF2FCCC" w:rsidR="0092270B" w:rsidRPr="001A539D" w:rsidRDefault="0092270B" w:rsidP="0092270B">
      <w:pPr>
        <w:spacing w:after="0" w:line="360" w:lineRule="auto"/>
        <w:ind w:firstLine="709"/>
        <w:jc w:val="both"/>
        <w:rPr>
          <w:rFonts w:ascii="Times New Roman" w:hAnsi="Times New Roman" w:cs="Times New Roman"/>
          <w:color w:val="000000" w:themeColor="text1"/>
          <w:sz w:val="24"/>
          <w:szCs w:val="24"/>
        </w:rPr>
      </w:pPr>
      <w:r w:rsidRPr="001A539D">
        <w:rPr>
          <w:rFonts w:ascii="Times New Roman" w:hAnsi="Times New Roman" w:cs="Times New Roman"/>
          <w:color w:val="000000" w:themeColor="text1"/>
          <w:sz w:val="24"/>
          <w:szCs w:val="24"/>
        </w:rPr>
        <w:t>Verificámos</w:t>
      </w:r>
      <w:r w:rsidR="00051097">
        <w:rPr>
          <w:rFonts w:ascii="Times New Roman" w:hAnsi="Times New Roman" w:cs="Times New Roman"/>
          <w:color w:val="000000" w:themeColor="text1"/>
          <w:sz w:val="24"/>
          <w:szCs w:val="24"/>
        </w:rPr>
        <w:t>,</w:t>
      </w:r>
      <w:r w:rsidRPr="001A539D">
        <w:rPr>
          <w:rFonts w:ascii="Times New Roman" w:hAnsi="Times New Roman" w:cs="Times New Roman"/>
          <w:color w:val="000000" w:themeColor="text1"/>
          <w:sz w:val="24"/>
          <w:szCs w:val="24"/>
        </w:rPr>
        <w:t xml:space="preserve"> com o estudo realizado</w:t>
      </w:r>
      <w:r w:rsidR="00051097">
        <w:rPr>
          <w:rFonts w:ascii="Times New Roman" w:hAnsi="Times New Roman" w:cs="Times New Roman"/>
          <w:color w:val="000000" w:themeColor="text1"/>
          <w:sz w:val="24"/>
          <w:szCs w:val="24"/>
        </w:rPr>
        <w:t>,</w:t>
      </w:r>
      <w:r w:rsidRPr="001A539D">
        <w:rPr>
          <w:rFonts w:ascii="Times New Roman" w:hAnsi="Times New Roman" w:cs="Times New Roman"/>
          <w:color w:val="000000" w:themeColor="text1"/>
          <w:sz w:val="24"/>
          <w:szCs w:val="24"/>
        </w:rPr>
        <w:t xml:space="preserve"> a existência de uma reduzida menção a implicação nas aprendizagens dos alunos, visto que as formações frequentadas pelos inquiridos não têm como objetivo central, na maioria dos casos, a aprendizagem, uma vez que não se trata de formações realizadas nem na área científica disciplinar, nem na didática específica. Esta realidade será, posteriormente, revelada e debatida em outras publicações dedicadas a essas questões.</w:t>
      </w:r>
    </w:p>
    <w:p w14:paraId="0986C3B5" w14:textId="0853119E" w:rsidR="0092270B" w:rsidRDefault="0092270B" w:rsidP="0092270B">
      <w:pPr>
        <w:spacing w:after="0" w:line="360" w:lineRule="auto"/>
        <w:ind w:firstLine="709"/>
        <w:jc w:val="both"/>
        <w:rPr>
          <w:rFonts w:ascii="Times New Roman" w:hAnsi="Times New Roman" w:cs="Times New Roman"/>
          <w:color w:val="000000" w:themeColor="text1"/>
          <w:sz w:val="24"/>
          <w:szCs w:val="24"/>
        </w:rPr>
      </w:pPr>
      <w:r w:rsidRPr="001A539D">
        <w:rPr>
          <w:rFonts w:ascii="Times New Roman" w:hAnsi="Times New Roman" w:cs="Times New Roman"/>
          <w:color w:val="000000" w:themeColor="text1"/>
          <w:sz w:val="24"/>
          <w:szCs w:val="24"/>
        </w:rPr>
        <w:t>Quando falamos de formação de professores, quer seja pós-graduada quer não, somos levados a falar de alunos e das suas aprendizagens. Apesar de, na sua maioria, a FPG frequentada por professores não revelar efeitos diretos nas aprendizagens dos alunos conseguimos identificar algumas influências indiretas. A FPG tem efeitos na alteração e adoção de novos recursos e estratégias de ensino e de aprendizagem, diferentes formas de transmitir conhecimentos, conhecimentos mais consolidados e profundos, por exemplo, que tem seguramente consequências nas aprendizagens dos alunos. No entanto não podemos afirmar que aqueles que são ensinados por docentes com FPG têm melhores resultados, mas sim que estes alunos têm ao seu dispor mais ferramentas que os podem conduzir ao sucesso.</w:t>
      </w:r>
    </w:p>
    <w:p w14:paraId="67A75059" w14:textId="77777777" w:rsidR="0040202C" w:rsidRPr="00802A91" w:rsidRDefault="0040202C" w:rsidP="0040202C">
      <w:pPr>
        <w:spacing w:after="0" w:line="360" w:lineRule="auto"/>
        <w:ind w:firstLine="709"/>
        <w:jc w:val="both"/>
        <w:rPr>
          <w:rFonts w:ascii="Times New Roman" w:hAnsi="Times New Roman" w:cs="Times New Roman"/>
          <w:color w:val="000000" w:themeColor="text1"/>
          <w:sz w:val="24"/>
          <w:szCs w:val="24"/>
        </w:rPr>
      </w:pPr>
      <w:r w:rsidRPr="001A539D">
        <w:rPr>
          <w:rFonts w:ascii="Times New Roman" w:hAnsi="Times New Roman" w:cs="Times New Roman"/>
          <w:color w:val="000000" w:themeColor="text1"/>
          <w:sz w:val="24"/>
          <w:szCs w:val="24"/>
        </w:rPr>
        <w:t xml:space="preserve">Inerente a toda a investigação esteve a necessidade de </w:t>
      </w:r>
      <w:r w:rsidRPr="00802A91">
        <w:rPr>
          <w:rFonts w:ascii="Times New Roman" w:hAnsi="Times New Roman" w:cs="Times New Roman"/>
          <w:color w:val="000000" w:themeColor="text1"/>
          <w:sz w:val="24"/>
          <w:szCs w:val="24"/>
        </w:rPr>
        <w:t xml:space="preserve">apresentar recomendações </w:t>
      </w:r>
      <w:r>
        <w:rPr>
          <w:rFonts w:ascii="Times New Roman" w:hAnsi="Times New Roman" w:cs="Times New Roman"/>
          <w:color w:val="000000" w:themeColor="text1"/>
          <w:sz w:val="24"/>
          <w:szCs w:val="24"/>
        </w:rPr>
        <w:t>fundamentadas</w:t>
      </w:r>
      <w:r w:rsidRPr="00802A91">
        <w:rPr>
          <w:rFonts w:ascii="Times New Roman" w:hAnsi="Times New Roman" w:cs="Times New Roman"/>
          <w:color w:val="000000" w:themeColor="text1"/>
          <w:sz w:val="24"/>
          <w:szCs w:val="24"/>
        </w:rPr>
        <w:t xml:space="preserve"> às instituições com responsabilidade na pós-graduação, ou seja, às Universidades que oferecem cursos pós-graduados e às escolas onde exercem funções os docentes com FPG. Foi nossa intenção que estas recomendações servissem de fundamento para uma reflexão aquando da conceção de cursos pós-graduados frequentados por professores do EB e </w:t>
      </w:r>
      <w:r>
        <w:rPr>
          <w:rFonts w:ascii="Times New Roman" w:hAnsi="Times New Roman" w:cs="Times New Roman"/>
          <w:color w:val="000000" w:themeColor="text1"/>
          <w:sz w:val="24"/>
          <w:szCs w:val="24"/>
        </w:rPr>
        <w:t xml:space="preserve">do </w:t>
      </w:r>
      <w:r w:rsidRPr="00802A91">
        <w:rPr>
          <w:rFonts w:ascii="Times New Roman" w:hAnsi="Times New Roman" w:cs="Times New Roman"/>
          <w:color w:val="000000" w:themeColor="text1"/>
          <w:sz w:val="24"/>
          <w:szCs w:val="24"/>
        </w:rPr>
        <w:t>ES, de forma a potenciar o seu impacto nas escolas e a serem rentabilizados pelos órgãos de gestão.</w:t>
      </w:r>
    </w:p>
    <w:p w14:paraId="18C260FE" w14:textId="77777777" w:rsidR="0040202C" w:rsidRPr="00802A91" w:rsidRDefault="0040202C" w:rsidP="0040202C">
      <w:pPr>
        <w:spacing w:after="0" w:line="360" w:lineRule="auto"/>
        <w:ind w:firstLine="709"/>
        <w:jc w:val="both"/>
        <w:rPr>
          <w:rFonts w:ascii="Times New Roman" w:hAnsi="Times New Roman" w:cs="Times New Roman"/>
          <w:color w:val="000000" w:themeColor="text1"/>
          <w:sz w:val="24"/>
          <w:szCs w:val="24"/>
        </w:rPr>
      </w:pPr>
      <w:r w:rsidRPr="00802A91">
        <w:rPr>
          <w:rFonts w:ascii="Times New Roman" w:hAnsi="Times New Roman" w:cs="Times New Roman"/>
          <w:color w:val="000000" w:themeColor="text1"/>
          <w:sz w:val="24"/>
          <w:szCs w:val="24"/>
        </w:rPr>
        <w:t xml:space="preserve">Para as instituições universitárias recomendamos que se tome consciência das implicações que uma boa ou má formação poderá ter no desenvolvimento dos profissionais docentes, nas suas práticas e em último caso nas aprendizagens dos alunos; </w:t>
      </w:r>
      <w:r w:rsidRPr="00802A91">
        <w:rPr>
          <w:rFonts w:ascii="Times New Roman" w:hAnsi="Times New Roman" w:cs="Times New Roman"/>
          <w:color w:val="000000" w:themeColor="text1"/>
          <w:sz w:val="24"/>
          <w:szCs w:val="24"/>
        </w:rPr>
        <w:lastRenderedPageBreak/>
        <w:t>que se preste atenção à realidade construindo currículos à medida das necessidades dos professores e que se procure perceber, junto do campo de atuação – EB e ES –, a realidade de forma a conseguir dar respostas adequadas a esta. Propomos, ainda, que se promova uma aproximação da Universidade às escolas.</w:t>
      </w:r>
    </w:p>
    <w:p w14:paraId="740FB102" w14:textId="77777777" w:rsidR="0040202C" w:rsidRPr="00802A91" w:rsidRDefault="0040202C" w:rsidP="0040202C">
      <w:pPr>
        <w:spacing w:after="0" w:line="360" w:lineRule="auto"/>
        <w:ind w:firstLine="709"/>
        <w:jc w:val="both"/>
        <w:rPr>
          <w:rFonts w:ascii="Times New Roman" w:hAnsi="Times New Roman" w:cs="Times New Roman"/>
          <w:color w:val="000000" w:themeColor="text1"/>
          <w:sz w:val="24"/>
          <w:szCs w:val="24"/>
        </w:rPr>
      </w:pPr>
      <w:r w:rsidRPr="00802A91">
        <w:rPr>
          <w:rFonts w:ascii="Times New Roman" w:hAnsi="Times New Roman" w:cs="Times New Roman"/>
          <w:color w:val="000000" w:themeColor="text1"/>
          <w:sz w:val="24"/>
          <w:szCs w:val="24"/>
        </w:rPr>
        <w:t>Para as escolas, e consideramos aqui também as direções, sugerimos que conheçam e façam por conhecer quem são os docentes pós-graduados que desempenham funções nas suas instituições; que compreendam que formações realizaram e o que estas implicam atendendo ao valor acrescentado que poderão ter. Sugerimos que envolvam estes docentes em ações dentro e fora da escola permitindo-lhes colocar o seu saber em ação ao serviço da escola, dos alunos e da própria comunidade educativa. Propomos também às escolas que sejam criadas condições para que os professores possam, sem sobrecargas de trabalho e de burocracias, frequentar cursos pós-graduados assumindo-o como um investimento não apenas do professor, mas da própr</w:t>
      </w:r>
      <w:r>
        <w:rPr>
          <w:rFonts w:ascii="Times New Roman" w:hAnsi="Times New Roman" w:cs="Times New Roman"/>
          <w:color w:val="000000" w:themeColor="text1"/>
          <w:sz w:val="24"/>
          <w:szCs w:val="24"/>
        </w:rPr>
        <w:t>ia escola que terá repercussões e</w:t>
      </w:r>
      <w:r w:rsidRPr="00802A91">
        <w:rPr>
          <w:rFonts w:ascii="Times New Roman" w:hAnsi="Times New Roman" w:cs="Times New Roman"/>
          <w:color w:val="000000" w:themeColor="text1"/>
          <w:sz w:val="24"/>
          <w:szCs w:val="24"/>
        </w:rPr>
        <w:t xml:space="preserve"> que se mobilizem os docentes para cargos ou funções de acordo com as suas competências. Sugerimos ainda às escolas, compreendendo as suas direções, que conheçam, que se empenhem, que não tenham receio do trabalho que dá mudar estruturas e, se for preciso repensar a estrutura da própria escola que o façam.</w:t>
      </w:r>
    </w:p>
    <w:p w14:paraId="19069789" w14:textId="77777777" w:rsidR="0040202C" w:rsidRPr="00802A91" w:rsidRDefault="0040202C" w:rsidP="0040202C">
      <w:pPr>
        <w:spacing w:after="0" w:line="360" w:lineRule="auto"/>
        <w:ind w:firstLine="709"/>
        <w:jc w:val="both"/>
        <w:rPr>
          <w:rFonts w:ascii="Times New Roman" w:hAnsi="Times New Roman" w:cs="Times New Roman"/>
          <w:color w:val="000000" w:themeColor="text1"/>
          <w:sz w:val="24"/>
          <w:szCs w:val="24"/>
        </w:rPr>
      </w:pPr>
      <w:r w:rsidRPr="00802A91">
        <w:rPr>
          <w:rFonts w:ascii="Times New Roman" w:hAnsi="Times New Roman" w:cs="Times New Roman"/>
          <w:color w:val="000000" w:themeColor="text1"/>
          <w:sz w:val="24"/>
          <w:szCs w:val="24"/>
        </w:rPr>
        <w:t xml:space="preserve">No entanto, com o decorrer da investigação percebemos que estas recomendações se poderão alargar à Tutela e às políticas </w:t>
      </w:r>
      <w:r>
        <w:rPr>
          <w:rFonts w:ascii="Times New Roman" w:hAnsi="Times New Roman" w:cs="Times New Roman"/>
          <w:color w:val="000000" w:themeColor="text1"/>
          <w:sz w:val="24"/>
          <w:szCs w:val="24"/>
        </w:rPr>
        <w:t>de educação e neste âmbito a</w:t>
      </w:r>
      <w:r w:rsidRPr="00802A91">
        <w:rPr>
          <w:rFonts w:ascii="Times New Roman" w:hAnsi="Times New Roman" w:cs="Times New Roman"/>
          <w:color w:val="000000" w:themeColor="text1"/>
          <w:sz w:val="24"/>
          <w:szCs w:val="24"/>
        </w:rPr>
        <w:t xml:space="preserve">s nossas sugestões vão precisamente no sentido da criação de incentivos através de bolsas, licenças sabáticas e dispensas de serviço, mas também </w:t>
      </w:r>
      <w:r>
        <w:rPr>
          <w:rFonts w:ascii="Times New Roman" w:hAnsi="Times New Roman" w:cs="Times New Roman"/>
          <w:color w:val="000000" w:themeColor="text1"/>
          <w:sz w:val="24"/>
          <w:szCs w:val="24"/>
        </w:rPr>
        <w:t>que se retomem</w:t>
      </w:r>
      <w:r w:rsidRPr="00802A91">
        <w:rPr>
          <w:rFonts w:ascii="Times New Roman" w:hAnsi="Times New Roman" w:cs="Times New Roman"/>
          <w:color w:val="000000" w:themeColor="text1"/>
          <w:sz w:val="24"/>
          <w:szCs w:val="24"/>
        </w:rPr>
        <w:t xml:space="preserve"> as bonificações com efeitos na carreira, mesmo correndo o risco de que esta seja a maior motivação para uma “corrida às pós-graduações”, mas não esquecendo que qualquer que seja a motivação está em causa a aquisição de mais conhecimentos que poderão beneficiar a educação em Portugal. Pode-se levantar neste contexto a questão “Mas há garantias de que as competências consequentes das FPG sejam devidamente mobilizadas para as instituições onde estes docentes prestam serviço?”, a resposta é “Não!”. Não há garantias de que as competências sejam todas mobilizadas ao serviço da escola, dos alunos, da comunidade, mas pelos dados recolhidos há sempre efeitos, muitos ou pouco</w:t>
      </w:r>
      <w:r>
        <w:rPr>
          <w:rFonts w:ascii="Times New Roman" w:hAnsi="Times New Roman" w:cs="Times New Roman"/>
          <w:color w:val="000000" w:themeColor="text1"/>
          <w:sz w:val="24"/>
          <w:szCs w:val="24"/>
        </w:rPr>
        <w:t>s</w:t>
      </w:r>
      <w:r w:rsidRPr="00802A9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mas </w:t>
      </w:r>
      <w:r w:rsidRPr="00802A91">
        <w:rPr>
          <w:rFonts w:ascii="Times New Roman" w:hAnsi="Times New Roman" w:cs="Times New Roman"/>
          <w:color w:val="000000" w:themeColor="text1"/>
          <w:sz w:val="24"/>
          <w:szCs w:val="24"/>
        </w:rPr>
        <w:t>mais certamente do que a entrega ao comodismo e à estagnação. Propomos que se peçam contas às escolas sobre o desempenho dos docentes de acordo com a formação realizada e que se façam propostas de rentabilização e at</w:t>
      </w:r>
      <w:r>
        <w:rPr>
          <w:rFonts w:ascii="Times New Roman" w:hAnsi="Times New Roman" w:cs="Times New Roman"/>
          <w:color w:val="000000" w:themeColor="text1"/>
          <w:sz w:val="24"/>
          <w:szCs w:val="24"/>
        </w:rPr>
        <w:t>é de mobilização destes profissionais</w:t>
      </w:r>
      <w:r w:rsidRPr="00802A91">
        <w:rPr>
          <w:rFonts w:ascii="Times New Roman" w:hAnsi="Times New Roman" w:cs="Times New Roman"/>
          <w:color w:val="000000" w:themeColor="text1"/>
          <w:sz w:val="24"/>
          <w:szCs w:val="24"/>
        </w:rPr>
        <w:t xml:space="preserve"> para diferentes organismos educativos.</w:t>
      </w:r>
    </w:p>
    <w:p w14:paraId="2CF01559" w14:textId="77777777" w:rsidR="0040202C" w:rsidRPr="00802A91" w:rsidRDefault="0040202C" w:rsidP="0040202C">
      <w:pPr>
        <w:spacing w:after="0" w:line="360" w:lineRule="auto"/>
        <w:ind w:firstLine="709"/>
        <w:jc w:val="both"/>
        <w:rPr>
          <w:rFonts w:ascii="Times New Roman" w:hAnsi="Times New Roman" w:cs="Times New Roman"/>
          <w:color w:val="000000" w:themeColor="text1"/>
          <w:sz w:val="24"/>
          <w:szCs w:val="24"/>
        </w:rPr>
      </w:pPr>
      <w:r w:rsidRPr="00802A91">
        <w:rPr>
          <w:rFonts w:ascii="Times New Roman" w:hAnsi="Times New Roman" w:cs="Times New Roman"/>
          <w:color w:val="000000" w:themeColor="text1"/>
          <w:sz w:val="24"/>
          <w:szCs w:val="24"/>
        </w:rPr>
        <w:lastRenderedPageBreak/>
        <w:t xml:space="preserve">Sugerimos, por fim, que se aposte na educação e não nos referimos apenas à educação de crianças e jovens nem à formação profissional, falamos da formação universitária, da FPG não com o intuito de formar e exportar quadros, mas de forma a qualificar os nossos profissionais para que se assista de facto a um ensino de qualidade. Não basta olhar para os </w:t>
      </w:r>
      <w:r w:rsidRPr="00802A91">
        <w:rPr>
          <w:rFonts w:ascii="Times New Roman" w:hAnsi="Times New Roman" w:cs="Times New Roman"/>
          <w:i/>
          <w:color w:val="000000" w:themeColor="text1"/>
          <w:sz w:val="24"/>
          <w:szCs w:val="24"/>
        </w:rPr>
        <w:t xml:space="preserve">rankings </w:t>
      </w:r>
      <w:r w:rsidRPr="00802A91">
        <w:rPr>
          <w:rFonts w:ascii="Times New Roman" w:hAnsi="Times New Roman" w:cs="Times New Roman"/>
          <w:color w:val="000000" w:themeColor="text1"/>
          <w:sz w:val="24"/>
          <w:szCs w:val="24"/>
        </w:rPr>
        <w:t xml:space="preserve">e questionar porque é que a educação noutros países é </w:t>
      </w:r>
      <w:r w:rsidRPr="001A539D">
        <w:rPr>
          <w:rFonts w:ascii="Times New Roman" w:hAnsi="Times New Roman" w:cs="Times New Roman"/>
          <w:color w:val="000000" w:themeColor="text1"/>
          <w:sz w:val="24"/>
          <w:szCs w:val="24"/>
        </w:rPr>
        <w:t>melhor; é preciso fazer mais, é preciso apostar e mudar, é preciso olhar para as questões de fundo e a formação dos professor</w:t>
      </w:r>
      <w:r w:rsidRPr="00802A91">
        <w:rPr>
          <w:rFonts w:ascii="Times New Roman" w:hAnsi="Times New Roman" w:cs="Times New Roman"/>
          <w:color w:val="000000" w:themeColor="text1"/>
          <w:sz w:val="24"/>
          <w:szCs w:val="24"/>
        </w:rPr>
        <w:t xml:space="preserve">es é cada vez uma questão de fundo no contexto </w:t>
      </w:r>
      <w:r w:rsidRPr="001A539D">
        <w:rPr>
          <w:rFonts w:ascii="Times New Roman" w:hAnsi="Times New Roman" w:cs="Times New Roman"/>
          <w:color w:val="000000" w:themeColor="text1"/>
          <w:sz w:val="24"/>
          <w:szCs w:val="24"/>
        </w:rPr>
        <w:t>educativo.</w:t>
      </w:r>
    </w:p>
    <w:p w14:paraId="13974DEA" w14:textId="77777777" w:rsidR="00CF5818" w:rsidRPr="00802A91" w:rsidRDefault="00CF5818" w:rsidP="0040202C">
      <w:pPr>
        <w:spacing w:after="0" w:line="360" w:lineRule="auto"/>
        <w:jc w:val="both"/>
        <w:rPr>
          <w:rFonts w:ascii="Times New Roman" w:hAnsi="Times New Roman" w:cs="Times New Roman"/>
          <w:color w:val="000000" w:themeColor="text1"/>
          <w:sz w:val="24"/>
          <w:szCs w:val="24"/>
        </w:rPr>
      </w:pPr>
    </w:p>
    <w:p w14:paraId="621D9882" w14:textId="77777777" w:rsidR="0092270B" w:rsidRPr="00802A91" w:rsidRDefault="0092270B" w:rsidP="0092270B">
      <w:pPr>
        <w:spacing w:after="0" w:line="360" w:lineRule="auto"/>
        <w:rPr>
          <w:rFonts w:ascii="Times New Roman" w:hAnsi="Times New Roman" w:cs="Times New Roman"/>
          <w:b/>
          <w:sz w:val="24"/>
          <w:szCs w:val="24"/>
        </w:rPr>
      </w:pPr>
      <w:r w:rsidRPr="00802A91">
        <w:rPr>
          <w:rFonts w:ascii="Times New Roman" w:hAnsi="Times New Roman" w:cs="Times New Roman"/>
          <w:b/>
          <w:sz w:val="24"/>
          <w:szCs w:val="24"/>
        </w:rPr>
        <w:t>Referências bibliográficas</w:t>
      </w:r>
    </w:p>
    <w:p w14:paraId="2470A8DE" w14:textId="0402B53E" w:rsidR="0092270B" w:rsidRPr="00A73713" w:rsidRDefault="0092270B" w:rsidP="00DC1C68">
      <w:pPr>
        <w:spacing w:after="0" w:line="360" w:lineRule="auto"/>
        <w:ind w:left="709" w:hanging="709"/>
        <w:jc w:val="both"/>
        <w:textAlignment w:val="baseline"/>
        <w:rPr>
          <w:rFonts w:ascii="Times New Roman" w:eastAsia="Times New Roman" w:hAnsi="Times New Roman" w:cs="Times New Roman"/>
          <w:sz w:val="24"/>
          <w:szCs w:val="24"/>
          <w:lang w:eastAsia="pt-PT"/>
        </w:rPr>
      </w:pPr>
      <w:r w:rsidRPr="00A73713">
        <w:rPr>
          <w:rFonts w:ascii="Times New Roman" w:eastAsia="Times New Roman" w:hAnsi="Times New Roman" w:cs="Times New Roman"/>
          <w:sz w:val="24"/>
          <w:szCs w:val="24"/>
          <w:lang w:val="pt-BR" w:eastAsia="pt-PT"/>
        </w:rPr>
        <w:t xml:space="preserve">CAMPOS, B. Formação contínua e pós-graduação de professores em Portugal. In: GOMEZ, J.; BAPTISTA, V. (Ed.). </w:t>
      </w:r>
      <w:r w:rsidRPr="00A73713">
        <w:rPr>
          <w:rFonts w:ascii="Times New Roman" w:eastAsia="Times New Roman" w:hAnsi="Times New Roman" w:cs="Times New Roman"/>
          <w:i/>
          <w:iCs/>
          <w:sz w:val="24"/>
          <w:szCs w:val="24"/>
          <w:lang w:val="pt-BR" w:eastAsia="pt-PT"/>
        </w:rPr>
        <w:t>Educar, sem fronteiras/Educar sin fronteras</w:t>
      </w:r>
      <w:r w:rsidRPr="00A73713">
        <w:rPr>
          <w:rFonts w:ascii="Times New Roman" w:eastAsia="Times New Roman" w:hAnsi="Times New Roman" w:cs="Times New Roman"/>
          <w:sz w:val="24"/>
          <w:szCs w:val="24"/>
          <w:lang w:val="pt-BR" w:eastAsia="pt-PT"/>
        </w:rPr>
        <w:t xml:space="preserve">. </w:t>
      </w:r>
      <w:r w:rsidRPr="00A73713">
        <w:rPr>
          <w:rFonts w:ascii="Times New Roman" w:eastAsia="Times New Roman" w:hAnsi="Times New Roman" w:cs="Times New Roman"/>
          <w:sz w:val="24"/>
          <w:szCs w:val="24"/>
          <w:lang w:eastAsia="pt-PT"/>
        </w:rPr>
        <w:t>Universidades de Huelva e Faro, 1995. </w:t>
      </w:r>
      <w:r w:rsidR="00862918" w:rsidRPr="00A73713">
        <w:rPr>
          <w:rFonts w:ascii="Times New Roman" w:eastAsia="Times New Roman" w:hAnsi="Times New Roman" w:cs="Times New Roman"/>
          <w:sz w:val="24"/>
          <w:szCs w:val="24"/>
          <w:lang w:eastAsia="pt-PT"/>
        </w:rPr>
        <w:t>p.</w:t>
      </w:r>
      <w:r w:rsidRPr="00A73713">
        <w:rPr>
          <w:rFonts w:ascii="Times New Roman" w:eastAsia="Times New Roman" w:hAnsi="Times New Roman" w:cs="Times New Roman"/>
          <w:sz w:val="24"/>
          <w:szCs w:val="24"/>
          <w:lang w:eastAsia="pt-PT"/>
        </w:rPr>
        <w:t xml:space="preserve">145-160. </w:t>
      </w:r>
    </w:p>
    <w:p w14:paraId="110B06DF" w14:textId="5D53FB31" w:rsidR="0092270B" w:rsidRPr="00A73713" w:rsidRDefault="0092270B" w:rsidP="00DC1C68">
      <w:pPr>
        <w:spacing w:after="0" w:line="360" w:lineRule="auto"/>
        <w:ind w:left="709" w:hanging="709"/>
        <w:jc w:val="both"/>
        <w:textAlignment w:val="baseline"/>
        <w:rPr>
          <w:rFonts w:ascii="Times New Roman" w:eastAsia="Times New Roman" w:hAnsi="Times New Roman" w:cs="Times New Roman"/>
          <w:sz w:val="24"/>
          <w:szCs w:val="24"/>
          <w:lang w:eastAsia="pt-PT"/>
        </w:rPr>
      </w:pPr>
      <w:r w:rsidRPr="00A73713">
        <w:rPr>
          <w:rFonts w:ascii="Times New Roman" w:hAnsi="Times New Roman" w:cs="Times New Roman"/>
          <w:sz w:val="24"/>
          <w:szCs w:val="24"/>
          <w:lang w:val="pt-BR"/>
        </w:rPr>
        <w:t xml:space="preserve">CARR, W. Reconstructing the curriculum debate: as editorial introduction. </w:t>
      </w:r>
      <w:r w:rsidRPr="00A73713">
        <w:rPr>
          <w:rFonts w:ascii="Times New Roman" w:hAnsi="Times New Roman" w:cs="Times New Roman"/>
          <w:sz w:val="24"/>
          <w:szCs w:val="24"/>
        </w:rPr>
        <w:t xml:space="preserve">Curriculum Studies, v. 1, n. 1, </w:t>
      </w:r>
      <w:r w:rsidR="000742DA" w:rsidRPr="00A73713">
        <w:rPr>
          <w:rFonts w:ascii="Times New Roman" w:hAnsi="Times New Roman" w:cs="Times New Roman"/>
          <w:sz w:val="24"/>
          <w:szCs w:val="24"/>
        </w:rPr>
        <w:t xml:space="preserve">p. 5-9. </w:t>
      </w:r>
      <w:r w:rsidRPr="00A73713">
        <w:rPr>
          <w:rFonts w:ascii="Times New Roman" w:hAnsi="Times New Roman" w:cs="Times New Roman"/>
          <w:sz w:val="24"/>
          <w:szCs w:val="24"/>
        </w:rPr>
        <w:t xml:space="preserve">1993. </w:t>
      </w:r>
    </w:p>
    <w:p w14:paraId="6F1351A8" w14:textId="4F3EEC22" w:rsidR="0092270B" w:rsidRPr="00A73713" w:rsidRDefault="00862918" w:rsidP="00DC1C68">
      <w:pPr>
        <w:spacing w:after="0" w:line="360" w:lineRule="auto"/>
        <w:ind w:left="709" w:hanging="709"/>
        <w:jc w:val="both"/>
        <w:textAlignment w:val="baseline"/>
        <w:rPr>
          <w:rFonts w:ascii="Times New Roman" w:eastAsia="Times New Roman" w:hAnsi="Times New Roman" w:cs="Times New Roman"/>
          <w:sz w:val="24"/>
          <w:szCs w:val="24"/>
          <w:lang w:eastAsia="pt-PT"/>
        </w:rPr>
      </w:pPr>
      <w:r w:rsidRPr="00A73713">
        <w:rPr>
          <w:rFonts w:ascii="Times New Roman" w:eastAsia="Calibri" w:hAnsi="Times New Roman" w:cs="Times New Roman"/>
          <w:sz w:val="24"/>
          <w:szCs w:val="24"/>
          <w:lang w:val="pt-BR"/>
        </w:rPr>
        <w:t>COHEN, L.; MANION, L.; MORRISON, K</w:t>
      </w:r>
      <w:r w:rsidR="0092270B" w:rsidRPr="00A73713">
        <w:rPr>
          <w:rFonts w:ascii="Times New Roman" w:eastAsia="Calibri" w:hAnsi="Times New Roman" w:cs="Times New Roman"/>
          <w:sz w:val="24"/>
          <w:szCs w:val="24"/>
          <w:lang w:val="pt-BR"/>
        </w:rPr>
        <w:t xml:space="preserve">. </w:t>
      </w:r>
      <w:r w:rsidR="0092270B" w:rsidRPr="00A73713">
        <w:rPr>
          <w:rFonts w:ascii="Times New Roman" w:eastAsia="Calibri" w:hAnsi="Times New Roman" w:cs="Times New Roman"/>
          <w:i/>
          <w:sz w:val="24"/>
          <w:szCs w:val="24"/>
          <w:lang w:val="en-US"/>
        </w:rPr>
        <w:t>Research Methods in Education</w:t>
      </w:r>
      <w:r w:rsidRPr="00A73713">
        <w:rPr>
          <w:rFonts w:ascii="Times New Roman" w:eastAsia="Calibri" w:hAnsi="Times New Roman" w:cs="Times New Roman"/>
          <w:sz w:val="24"/>
          <w:szCs w:val="24"/>
          <w:lang w:val="en-US"/>
        </w:rPr>
        <w:t xml:space="preserve">. </w:t>
      </w:r>
      <w:r w:rsidR="0092270B" w:rsidRPr="00A73713">
        <w:rPr>
          <w:rFonts w:ascii="Times New Roman" w:eastAsia="Calibri" w:hAnsi="Times New Roman" w:cs="Times New Roman"/>
          <w:sz w:val="24"/>
          <w:szCs w:val="24"/>
          <w:lang w:val="en-US"/>
        </w:rPr>
        <w:t>(5</w:t>
      </w:r>
      <w:r w:rsidR="0092270B" w:rsidRPr="00A73713">
        <w:rPr>
          <w:rFonts w:ascii="Times New Roman" w:hAnsi="Times New Roman" w:cs="Times New Roman"/>
          <w:sz w:val="24"/>
          <w:szCs w:val="24"/>
          <w:vertAlign w:val="superscript"/>
          <w:lang w:val="en-US"/>
        </w:rPr>
        <w:t>ª</w:t>
      </w:r>
      <w:r w:rsidR="0092270B" w:rsidRPr="00A73713">
        <w:rPr>
          <w:rFonts w:ascii="Times New Roman" w:eastAsia="Calibri" w:hAnsi="Times New Roman" w:cs="Times New Roman"/>
          <w:sz w:val="24"/>
          <w:szCs w:val="24"/>
          <w:lang w:val="en-US"/>
        </w:rPr>
        <w:t xml:space="preserve">ed.). </w:t>
      </w:r>
      <w:r w:rsidRPr="00A73713">
        <w:rPr>
          <w:rFonts w:ascii="Times New Roman" w:eastAsia="Calibri" w:hAnsi="Times New Roman" w:cs="Times New Roman"/>
          <w:sz w:val="24"/>
          <w:szCs w:val="24"/>
        </w:rPr>
        <w:t>London: RoutledgeFalmer, 2006.</w:t>
      </w:r>
    </w:p>
    <w:p w14:paraId="53308028" w14:textId="77777777" w:rsidR="0092270B" w:rsidRPr="00A73713" w:rsidRDefault="0092270B" w:rsidP="00DC1C68">
      <w:pPr>
        <w:spacing w:after="0" w:line="360" w:lineRule="auto"/>
        <w:ind w:left="709" w:hanging="709"/>
        <w:jc w:val="both"/>
        <w:rPr>
          <w:rFonts w:ascii="Times New Roman" w:eastAsia="Calibri" w:hAnsi="Times New Roman" w:cs="Times New Roman"/>
          <w:sz w:val="24"/>
          <w:szCs w:val="24"/>
        </w:rPr>
      </w:pPr>
      <w:r w:rsidRPr="00A73713">
        <w:rPr>
          <w:rFonts w:ascii="Times New Roman" w:eastAsia="Calibri" w:hAnsi="Times New Roman" w:cs="Times New Roman"/>
          <w:sz w:val="24"/>
          <w:szCs w:val="24"/>
        </w:rPr>
        <w:t>CRUZ, E.; POMBO, L.; COSTA, N. Dez anos (1997-2007) de estudos sobre o impacto de cursos de mestrado nas práticas de professores de ciências em Portugal. Revista Brasileira de Pesquisa em Educação em Ciências, v. 8, n.1, 2008.</w:t>
      </w:r>
    </w:p>
    <w:p w14:paraId="06B16E8E" w14:textId="77777777" w:rsidR="0092270B" w:rsidRPr="00A73713" w:rsidRDefault="0092270B" w:rsidP="00DC1C68">
      <w:pPr>
        <w:spacing w:after="0" w:line="360" w:lineRule="auto"/>
        <w:ind w:left="709" w:hanging="709"/>
        <w:jc w:val="both"/>
        <w:textAlignment w:val="baseline"/>
        <w:rPr>
          <w:rFonts w:ascii="Times New Roman" w:eastAsia="Times New Roman" w:hAnsi="Times New Roman" w:cs="Times New Roman"/>
          <w:sz w:val="24"/>
          <w:szCs w:val="24"/>
          <w:lang w:val="pt-BR" w:eastAsia="pt-PT"/>
        </w:rPr>
      </w:pPr>
      <w:r w:rsidRPr="00A73713">
        <w:rPr>
          <w:rFonts w:ascii="Times New Roman" w:eastAsia="Times New Roman" w:hAnsi="Times New Roman" w:cs="Times New Roman"/>
          <w:sz w:val="24"/>
          <w:szCs w:val="24"/>
          <w:lang w:val="pt-BR" w:eastAsia="pt-PT"/>
        </w:rPr>
        <w:t xml:space="preserve">CUNHA, A. </w:t>
      </w:r>
      <w:r w:rsidRPr="00A73713">
        <w:rPr>
          <w:rFonts w:ascii="Times New Roman" w:eastAsia="Times New Roman" w:hAnsi="Times New Roman" w:cs="Times New Roman"/>
          <w:i/>
          <w:iCs/>
          <w:sz w:val="24"/>
          <w:szCs w:val="24"/>
          <w:lang w:val="pt-BR" w:eastAsia="pt-PT"/>
        </w:rPr>
        <w:t>Ser professor: bases de uma sistematização teórica.</w:t>
      </w:r>
      <w:r w:rsidRPr="00A73713">
        <w:rPr>
          <w:rFonts w:ascii="Times New Roman" w:eastAsia="Times New Roman" w:hAnsi="Times New Roman" w:cs="Times New Roman"/>
          <w:sz w:val="24"/>
          <w:szCs w:val="24"/>
          <w:lang w:val="pt-BR" w:eastAsia="pt-PT"/>
        </w:rPr>
        <w:t xml:space="preserve"> Braga: Casa do Professor, 2008.</w:t>
      </w:r>
    </w:p>
    <w:p w14:paraId="5FEADFE7" w14:textId="16032F89" w:rsidR="0092270B" w:rsidRPr="00A73713" w:rsidRDefault="0092270B" w:rsidP="00DC1C68">
      <w:pPr>
        <w:spacing w:after="0" w:line="360" w:lineRule="auto"/>
        <w:ind w:left="709" w:hanging="709"/>
        <w:jc w:val="both"/>
        <w:textAlignment w:val="baseline"/>
        <w:rPr>
          <w:rFonts w:ascii="Times New Roman" w:eastAsia="Times New Roman" w:hAnsi="Times New Roman" w:cs="Times New Roman"/>
          <w:sz w:val="24"/>
          <w:szCs w:val="24"/>
          <w:lang w:eastAsia="pt-PT"/>
        </w:rPr>
      </w:pPr>
      <w:r w:rsidRPr="00A73713">
        <w:rPr>
          <w:rFonts w:ascii="Times New Roman" w:eastAsia="Times New Roman" w:hAnsi="Times New Roman" w:cs="Times New Roman"/>
          <w:sz w:val="24"/>
          <w:szCs w:val="24"/>
          <w:lang w:eastAsia="pt-PT"/>
        </w:rPr>
        <w:t xml:space="preserve">DOYLE, W. </w:t>
      </w:r>
      <w:r w:rsidRPr="00A73713">
        <w:rPr>
          <w:rFonts w:ascii="Times New Roman" w:eastAsia="Times New Roman" w:hAnsi="Times New Roman" w:cs="Times New Roman"/>
          <w:color w:val="0D0D0D"/>
          <w:sz w:val="24"/>
          <w:szCs w:val="24"/>
          <w:lang w:eastAsia="pt-PT"/>
        </w:rPr>
        <w:t>Curriculum and pedagogy.</w:t>
      </w:r>
      <w:r w:rsidRPr="00A73713">
        <w:rPr>
          <w:rFonts w:ascii="Times New Roman" w:eastAsia="Times New Roman" w:hAnsi="Times New Roman" w:cs="Times New Roman"/>
          <w:sz w:val="24"/>
          <w:szCs w:val="24"/>
          <w:lang w:eastAsia="pt-PT"/>
        </w:rPr>
        <w:t xml:space="preserve"> </w:t>
      </w:r>
      <w:r w:rsidRPr="00A73713">
        <w:rPr>
          <w:rFonts w:ascii="Times New Roman" w:eastAsia="Times New Roman" w:hAnsi="Times New Roman" w:cs="Times New Roman"/>
          <w:sz w:val="24"/>
          <w:szCs w:val="24"/>
          <w:lang w:val="en-US" w:eastAsia="pt-PT"/>
        </w:rPr>
        <w:t xml:space="preserve">In: JACKSON, PH. </w:t>
      </w:r>
      <w:r w:rsidRPr="00A73713">
        <w:rPr>
          <w:rFonts w:ascii="Times New Roman" w:eastAsia="Times New Roman" w:hAnsi="Times New Roman" w:cs="Times New Roman"/>
          <w:i/>
          <w:iCs/>
          <w:sz w:val="24"/>
          <w:szCs w:val="24"/>
          <w:lang w:val="en-US" w:eastAsia="pt-PT"/>
        </w:rPr>
        <w:t>Handbook of Research on Curriculum</w:t>
      </w:r>
      <w:r w:rsidRPr="00A73713">
        <w:rPr>
          <w:rFonts w:ascii="Times New Roman" w:eastAsia="Times New Roman" w:hAnsi="Times New Roman" w:cs="Times New Roman"/>
          <w:sz w:val="24"/>
          <w:szCs w:val="24"/>
          <w:lang w:val="en-US" w:eastAsia="pt-PT"/>
        </w:rPr>
        <w:t xml:space="preserve">. </w:t>
      </w:r>
      <w:r w:rsidRPr="00A73713">
        <w:rPr>
          <w:rFonts w:ascii="Times New Roman" w:eastAsia="Times New Roman" w:hAnsi="Times New Roman" w:cs="Times New Roman"/>
          <w:sz w:val="24"/>
          <w:szCs w:val="24"/>
          <w:lang w:eastAsia="pt-PT"/>
        </w:rPr>
        <w:t xml:space="preserve">New York: Macmillan Library Reference USA, 1992. </w:t>
      </w:r>
      <w:r w:rsidR="00862918" w:rsidRPr="00A73713">
        <w:rPr>
          <w:rFonts w:ascii="Times New Roman" w:eastAsia="Times New Roman" w:hAnsi="Times New Roman" w:cs="Times New Roman"/>
          <w:sz w:val="24"/>
          <w:szCs w:val="24"/>
          <w:lang w:eastAsia="pt-PT"/>
        </w:rPr>
        <w:t xml:space="preserve">p. </w:t>
      </w:r>
      <w:r w:rsidRPr="00A73713">
        <w:rPr>
          <w:rFonts w:ascii="Times New Roman" w:eastAsia="Times New Roman" w:hAnsi="Times New Roman" w:cs="Times New Roman"/>
          <w:sz w:val="24"/>
          <w:szCs w:val="24"/>
          <w:lang w:eastAsia="pt-PT"/>
        </w:rPr>
        <w:t>486-516.  </w:t>
      </w:r>
    </w:p>
    <w:p w14:paraId="509C8219" w14:textId="05690AA3" w:rsidR="0092270B" w:rsidRPr="00A73713" w:rsidRDefault="0092270B" w:rsidP="00DC1C68">
      <w:pPr>
        <w:spacing w:after="0" w:line="360" w:lineRule="auto"/>
        <w:ind w:left="709" w:hanging="709"/>
        <w:jc w:val="both"/>
        <w:textAlignment w:val="baseline"/>
        <w:rPr>
          <w:rFonts w:ascii="Times New Roman" w:eastAsia="Times New Roman" w:hAnsi="Times New Roman" w:cs="Times New Roman"/>
          <w:sz w:val="24"/>
          <w:szCs w:val="24"/>
          <w:lang w:val="pt-BR" w:eastAsia="pt-PT"/>
        </w:rPr>
      </w:pPr>
      <w:r w:rsidRPr="00A73713">
        <w:rPr>
          <w:rFonts w:ascii="Times New Roman" w:eastAsia="Times New Roman" w:hAnsi="Times New Roman" w:cs="Times New Roman"/>
          <w:sz w:val="24"/>
          <w:szCs w:val="24"/>
          <w:lang w:val="pt-BR" w:eastAsia="pt-PT"/>
        </w:rPr>
        <w:t xml:space="preserve">ESTRELA, M. T. (2010). Complexidade da epistemologia do currículo. In: LEITE, C.; PACHECO, J.; MOREIRA, A.; MOURAZ, A. (Orgs.). </w:t>
      </w:r>
      <w:r w:rsidRPr="00A73713">
        <w:rPr>
          <w:rFonts w:ascii="Times New Roman" w:eastAsia="Times New Roman" w:hAnsi="Times New Roman" w:cs="Times New Roman"/>
          <w:i/>
          <w:iCs/>
          <w:sz w:val="24"/>
          <w:szCs w:val="24"/>
          <w:lang w:val="pt-BR" w:eastAsia="pt-PT"/>
        </w:rPr>
        <w:t>Políticas, Fundamentos e Práticas do Currículo</w:t>
      </w:r>
      <w:r w:rsidRPr="00A73713">
        <w:rPr>
          <w:rFonts w:ascii="Times New Roman" w:eastAsia="Times New Roman" w:hAnsi="Times New Roman" w:cs="Times New Roman"/>
          <w:sz w:val="24"/>
          <w:szCs w:val="24"/>
          <w:lang w:val="pt-BR" w:eastAsia="pt-PT"/>
        </w:rPr>
        <w:t xml:space="preserve">. Porto: Porto Editora, 2011. </w:t>
      </w:r>
      <w:r w:rsidR="000742DA" w:rsidRPr="00A73713">
        <w:rPr>
          <w:rFonts w:ascii="Times New Roman" w:eastAsia="Times New Roman" w:hAnsi="Times New Roman" w:cs="Times New Roman"/>
          <w:sz w:val="24"/>
          <w:szCs w:val="24"/>
          <w:lang w:val="pt-BR" w:eastAsia="pt-PT"/>
        </w:rPr>
        <w:t xml:space="preserve">p. </w:t>
      </w:r>
      <w:r w:rsidRPr="00A73713">
        <w:rPr>
          <w:rFonts w:ascii="Times New Roman" w:eastAsia="Times New Roman" w:hAnsi="Times New Roman" w:cs="Times New Roman"/>
          <w:sz w:val="24"/>
          <w:szCs w:val="24"/>
          <w:lang w:val="pt-BR" w:eastAsia="pt-PT"/>
        </w:rPr>
        <w:t>29-36.</w:t>
      </w:r>
    </w:p>
    <w:p w14:paraId="1F37E97A" w14:textId="45414833" w:rsidR="0092270B" w:rsidRPr="00A73713" w:rsidRDefault="0092270B" w:rsidP="00DC1C68">
      <w:pPr>
        <w:spacing w:after="0" w:line="360" w:lineRule="auto"/>
        <w:ind w:left="709" w:hanging="709"/>
        <w:jc w:val="both"/>
        <w:textAlignment w:val="baseline"/>
        <w:rPr>
          <w:rFonts w:ascii="Times New Roman" w:eastAsia="Times New Roman" w:hAnsi="Times New Roman" w:cs="Times New Roman"/>
          <w:sz w:val="24"/>
          <w:szCs w:val="24"/>
          <w:lang w:val="en-US" w:eastAsia="pt-PT"/>
        </w:rPr>
      </w:pPr>
      <w:r w:rsidRPr="00A73713">
        <w:rPr>
          <w:rFonts w:ascii="Times New Roman" w:eastAsia="Times New Roman" w:hAnsi="Times New Roman" w:cs="Times New Roman"/>
          <w:sz w:val="24"/>
          <w:szCs w:val="24"/>
          <w:lang w:val="pt-BR" w:eastAsia="pt-PT"/>
        </w:rPr>
        <w:t xml:space="preserve">FERNANDES, D. Acerca da articulação de perspectivas e da construção teórica em avaliação educacional. In: AFONSO, A.; ESTEBAN, M. (Orgs.). </w:t>
      </w:r>
      <w:r w:rsidRPr="00A73713">
        <w:rPr>
          <w:rFonts w:ascii="Times New Roman" w:eastAsia="Times New Roman" w:hAnsi="Times New Roman" w:cs="Times New Roman"/>
          <w:i/>
          <w:iCs/>
          <w:sz w:val="24"/>
          <w:szCs w:val="24"/>
          <w:lang w:val="pt-BR" w:eastAsia="pt-PT"/>
        </w:rPr>
        <w:t>Olhares e interfaces - reflexões críticas sobre a avaliação.</w:t>
      </w:r>
      <w:r w:rsidRPr="00A73713">
        <w:rPr>
          <w:rFonts w:ascii="Times New Roman" w:eastAsia="Times New Roman" w:hAnsi="Times New Roman" w:cs="Times New Roman"/>
          <w:sz w:val="24"/>
          <w:szCs w:val="24"/>
          <w:lang w:val="pt-BR" w:eastAsia="pt-PT"/>
        </w:rPr>
        <w:t xml:space="preserve"> </w:t>
      </w:r>
      <w:r w:rsidRPr="00A73713">
        <w:rPr>
          <w:rFonts w:ascii="Times New Roman" w:eastAsia="Times New Roman" w:hAnsi="Times New Roman" w:cs="Times New Roman"/>
          <w:sz w:val="24"/>
          <w:szCs w:val="24"/>
          <w:lang w:val="en-US" w:eastAsia="pt-PT"/>
        </w:rPr>
        <w:t>São Paulo: Cortez Editora, 2010.</w:t>
      </w:r>
      <w:r w:rsidRPr="00A73713">
        <w:rPr>
          <w:rFonts w:ascii="Times New Roman" w:eastAsia="Times New Roman" w:hAnsi="Times New Roman" w:cs="Times New Roman"/>
          <w:iCs/>
          <w:sz w:val="24"/>
          <w:szCs w:val="24"/>
          <w:lang w:val="en-US" w:eastAsia="pt-PT"/>
        </w:rPr>
        <w:t> </w:t>
      </w:r>
      <w:r w:rsidR="000742DA" w:rsidRPr="00A73713">
        <w:rPr>
          <w:rFonts w:ascii="Times New Roman" w:eastAsia="Times New Roman" w:hAnsi="Times New Roman" w:cs="Times New Roman"/>
          <w:iCs/>
          <w:sz w:val="24"/>
          <w:szCs w:val="24"/>
          <w:lang w:val="en-US" w:eastAsia="pt-PT"/>
        </w:rPr>
        <w:t>p.</w:t>
      </w:r>
      <w:r w:rsidR="000742DA" w:rsidRPr="00A73713">
        <w:rPr>
          <w:rFonts w:ascii="Times New Roman" w:eastAsia="Times New Roman" w:hAnsi="Times New Roman" w:cs="Times New Roman"/>
          <w:i/>
          <w:iCs/>
          <w:sz w:val="24"/>
          <w:szCs w:val="24"/>
          <w:lang w:val="en-US" w:eastAsia="pt-PT"/>
        </w:rPr>
        <w:t xml:space="preserve"> </w:t>
      </w:r>
      <w:r w:rsidRPr="00A73713">
        <w:rPr>
          <w:rFonts w:ascii="Times New Roman" w:eastAsia="Times New Roman" w:hAnsi="Times New Roman" w:cs="Times New Roman"/>
          <w:sz w:val="24"/>
          <w:szCs w:val="24"/>
          <w:lang w:val="en-US" w:eastAsia="pt-PT"/>
        </w:rPr>
        <w:t xml:space="preserve">15-44. </w:t>
      </w:r>
    </w:p>
    <w:p w14:paraId="3F04B27B" w14:textId="77777777" w:rsidR="0092270B" w:rsidRPr="00A73713" w:rsidRDefault="0092270B" w:rsidP="00DC1C68">
      <w:pPr>
        <w:spacing w:after="0" w:line="360" w:lineRule="auto"/>
        <w:ind w:left="709" w:hanging="709"/>
        <w:jc w:val="both"/>
        <w:textAlignment w:val="baseline"/>
        <w:rPr>
          <w:rFonts w:ascii="Times New Roman" w:eastAsia="Times New Roman" w:hAnsi="Times New Roman" w:cs="Times New Roman"/>
          <w:sz w:val="24"/>
          <w:szCs w:val="24"/>
          <w:lang w:val="pt-BR" w:eastAsia="pt-PT"/>
        </w:rPr>
      </w:pPr>
      <w:r w:rsidRPr="00A73713">
        <w:rPr>
          <w:rFonts w:ascii="Times New Roman" w:eastAsia="Times New Roman" w:hAnsi="Times New Roman" w:cs="Times New Roman"/>
          <w:sz w:val="24"/>
          <w:szCs w:val="24"/>
          <w:lang w:val="en-US" w:eastAsia="pt-PT"/>
        </w:rPr>
        <w:t xml:space="preserve">GRESS, J.; PURPEL, D. (Ed.). </w:t>
      </w:r>
      <w:r w:rsidRPr="00A73713">
        <w:rPr>
          <w:rFonts w:ascii="Times New Roman" w:eastAsia="Times New Roman" w:hAnsi="Times New Roman" w:cs="Times New Roman"/>
          <w:i/>
          <w:iCs/>
          <w:sz w:val="24"/>
          <w:szCs w:val="24"/>
          <w:lang w:val="en-US" w:eastAsia="pt-PT"/>
        </w:rPr>
        <w:t xml:space="preserve">Curriculum: an introduction to the field. </w:t>
      </w:r>
      <w:r w:rsidRPr="00A73713">
        <w:rPr>
          <w:rFonts w:ascii="Times New Roman" w:eastAsia="Times New Roman" w:hAnsi="Times New Roman" w:cs="Times New Roman"/>
          <w:sz w:val="24"/>
          <w:szCs w:val="24"/>
          <w:lang w:val="pt-BR" w:eastAsia="pt-PT"/>
        </w:rPr>
        <w:t>United States of America: Clutchan Publishing Corporation, 1978.</w:t>
      </w:r>
    </w:p>
    <w:p w14:paraId="584B073E" w14:textId="4DADA536" w:rsidR="0092270B" w:rsidRPr="00A73713" w:rsidRDefault="0092270B" w:rsidP="00DC1C68">
      <w:pPr>
        <w:spacing w:after="0" w:line="360" w:lineRule="auto"/>
        <w:ind w:left="709" w:hanging="709"/>
        <w:jc w:val="both"/>
        <w:textAlignment w:val="baseline"/>
        <w:rPr>
          <w:rFonts w:ascii="Times New Roman" w:eastAsia="Times New Roman" w:hAnsi="Times New Roman" w:cs="Times New Roman"/>
          <w:sz w:val="24"/>
          <w:szCs w:val="24"/>
          <w:lang w:eastAsia="pt-PT"/>
        </w:rPr>
      </w:pPr>
      <w:r w:rsidRPr="00A73713">
        <w:rPr>
          <w:rFonts w:ascii="Times New Roman" w:eastAsia="Times New Roman" w:hAnsi="Times New Roman" w:cs="Times New Roman"/>
          <w:sz w:val="24"/>
          <w:szCs w:val="24"/>
          <w:lang w:val="pt-BR" w:eastAsia="pt-PT"/>
        </w:rPr>
        <w:lastRenderedPageBreak/>
        <w:t xml:space="preserve">JESUS, A. </w:t>
      </w:r>
      <w:r w:rsidRPr="00A73713">
        <w:rPr>
          <w:rFonts w:ascii="Times New Roman" w:eastAsia="Times New Roman" w:hAnsi="Times New Roman" w:cs="Times New Roman"/>
          <w:iCs/>
          <w:sz w:val="24"/>
          <w:szCs w:val="24"/>
          <w:lang w:val="pt-BR" w:eastAsia="pt-PT"/>
        </w:rPr>
        <w:t>Currículo e educação: conceito e questões no contexto educacional</w:t>
      </w:r>
      <w:r w:rsidRPr="00A73713">
        <w:rPr>
          <w:rFonts w:ascii="Times New Roman" w:eastAsia="Times New Roman" w:hAnsi="Times New Roman" w:cs="Times New Roman"/>
          <w:sz w:val="24"/>
          <w:szCs w:val="24"/>
          <w:lang w:val="pt-BR" w:eastAsia="pt-PT"/>
        </w:rPr>
        <w:t xml:space="preserve">. </w:t>
      </w:r>
      <w:r w:rsidRPr="00A73713">
        <w:rPr>
          <w:rFonts w:ascii="Times New Roman" w:hAnsi="Times New Roman" w:cs="Times New Roman"/>
          <w:sz w:val="24"/>
          <w:szCs w:val="24"/>
        </w:rPr>
        <w:t xml:space="preserve">[S.I.], </w:t>
      </w:r>
      <w:r w:rsidRPr="00A73713">
        <w:rPr>
          <w:rFonts w:ascii="Times New Roman" w:eastAsia="Times New Roman" w:hAnsi="Times New Roman" w:cs="Times New Roman"/>
          <w:sz w:val="24"/>
          <w:szCs w:val="24"/>
          <w:lang w:eastAsia="pt-PT"/>
        </w:rPr>
        <w:t xml:space="preserve">2008. </w:t>
      </w:r>
      <w:r w:rsidRPr="00A73713">
        <w:rPr>
          <w:rStyle w:val="hps"/>
          <w:rFonts w:ascii="Times New Roman" w:hAnsi="Times New Roman" w:cs="Times New Roman"/>
          <w:color w:val="222222"/>
          <w:sz w:val="24"/>
          <w:szCs w:val="24"/>
        </w:rPr>
        <w:t xml:space="preserve">Disponível em: </w:t>
      </w:r>
      <w:hyperlink r:id="rId9" w:history="1">
        <w:r w:rsidRPr="00A73713">
          <w:rPr>
            <w:rFonts w:ascii="Times New Roman" w:eastAsia="Times New Roman" w:hAnsi="Times New Roman" w:cs="Times New Roman"/>
            <w:color w:val="2E74B5" w:themeColor="accent1" w:themeShade="BF"/>
            <w:sz w:val="24"/>
            <w:szCs w:val="24"/>
            <w:u w:val="single"/>
            <w:lang w:eastAsia="pt-PT"/>
          </w:rPr>
          <w:t>http://www.pucpr.br/eventos/educere/educere2008/anais/pdf/</w:t>
        </w:r>
      </w:hyperlink>
      <w:r w:rsidRPr="00A73713">
        <w:rPr>
          <w:rFonts w:ascii="Times New Roman" w:eastAsia="Times New Roman" w:hAnsi="Times New Roman" w:cs="Times New Roman"/>
          <w:color w:val="2E74B5" w:themeColor="accent1" w:themeShade="BF"/>
          <w:sz w:val="24"/>
          <w:szCs w:val="24"/>
          <w:u w:val="single"/>
          <w:lang w:eastAsia="pt-PT"/>
        </w:rPr>
        <w:t>642_840.pdf</w:t>
      </w:r>
      <w:r w:rsidRPr="00A73713">
        <w:rPr>
          <w:rFonts w:ascii="Times New Roman" w:eastAsia="Times New Roman" w:hAnsi="Times New Roman" w:cs="Times New Roman"/>
          <w:sz w:val="24"/>
          <w:szCs w:val="24"/>
          <w:lang w:eastAsia="pt-PT"/>
        </w:rPr>
        <w:t xml:space="preserve">. </w:t>
      </w:r>
      <w:r w:rsidR="00802A91" w:rsidRPr="00A73713">
        <w:rPr>
          <w:rFonts w:ascii="Times New Roman" w:eastAsia="Times New Roman" w:hAnsi="Times New Roman" w:cs="Times New Roman"/>
          <w:sz w:val="24"/>
          <w:szCs w:val="24"/>
          <w:lang w:eastAsia="pt-PT"/>
        </w:rPr>
        <w:t>Acesso</w:t>
      </w:r>
      <w:r w:rsidRPr="00A73713">
        <w:rPr>
          <w:rFonts w:ascii="Times New Roman" w:eastAsia="Times New Roman" w:hAnsi="Times New Roman" w:cs="Times New Roman"/>
          <w:sz w:val="24"/>
          <w:szCs w:val="24"/>
          <w:lang w:eastAsia="pt-PT"/>
        </w:rPr>
        <w:t xml:space="preserve"> em: 21 out. 2016.</w:t>
      </w:r>
    </w:p>
    <w:p w14:paraId="5161AF70" w14:textId="755311DE" w:rsidR="0092270B" w:rsidRPr="00A73713" w:rsidRDefault="0092270B" w:rsidP="00DC1C68">
      <w:pPr>
        <w:spacing w:after="0" w:line="360" w:lineRule="auto"/>
        <w:ind w:left="709" w:hanging="709"/>
        <w:jc w:val="both"/>
        <w:textAlignment w:val="baseline"/>
        <w:rPr>
          <w:rFonts w:ascii="Times New Roman" w:eastAsia="Times New Roman" w:hAnsi="Times New Roman" w:cs="Times New Roman"/>
          <w:sz w:val="24"/>
          <w:szCs w:val="24"/>
          <w:lang w:val="pt-BR" w:eastAsia="pt-PT"/>
        </w:rPr>
      </w:pPr>
      <w:r w:rsidRPr="00A73713">
        <w:rPr>
          <w:rFonts w:ascii="Times New Roman" w:eastAsia="Times New Roman" w:hAnsi="Times New Roman" w:cs="Times New Roman"/>
          <w:sz w:val="24"/>
          <w:szCs w:val="24"/>
          <w:lang w:val="pt-BR" w:eastAsia="pt-PT"/>
        </w:rPr>
        <w:t xml:space="preserve">LEITE, C. Percursos e tendências recentes da formação de professores em Portugal. </w:t>
      </w:r>
      <w:r w:rsidRPr="00A73713">
        <w:rPr>
          <w:rFonts w:ascii="Times New Roman" w:eastAsia="Times New Roman" w:hAnsi="Times New Roman" w:cs="Times New Roman"/>
          <w:iCs/>
          <w:sz w:val="24"/>
          <w:szCs w:val="24"/>
          <w:lang w:val="pt-BR" w:eastAsia="pt-PT"/>
        </w:rPr>
        <w:t>Educação</w:t>
      </w:r>
      <w:r w:rsidRPr="00A73713">
        <w:rPr>
          <w:rFonts w:ascii="Times New Roman" w:eastAsia="Times New Roman" w:hAnsi="Times New Roman" w:cs="Times New Roman"/>
          <w:sz w:val="24"/>
          <w:szCs w:val="24"/>
          <w:lang w:val="pt-BR" w:eastAsia="pt-PT"/>
        </w:rPr>
        <w:t xml:space="preserve">, Porto Alegre, v. 57, n. 3, </w:t>
      </w:r>
      <w:r w:rsidR="000742DA" w:rsidRPr="00A73713">
        <w:rPr>
          <w:rFonts w:ascii="Times New Roman" w:eastAsia="Times New Roman" w:hAnsi="Times New Roman" w:cs="Times New Roman"/>
          <w:sz w:val="24"/>
          <w:szCs w:val="24"/>
          <w:lang w:val="pt-BR" w:eastAsia="pt-PT"/>
        </w:rPr>
        <w:t xml:space="preserve">p. 371-389, set/dez. </w:t>
      </w:r>
      <w:r w:rsidRPr="00A73713">
        <w:rPr>
          <w:rFonts w:ascii="Times New Roman" w:eastAsia="Times New Roman" w:hAnsi="Times New Roman" w:cs="Times New Roman"/>
          <w:sz w:val="24"/>
          <w:szCs w:val="24"/>
          <w:lang w:val="pt-BR" w:eastAsia="pt-PT"/>
        </w:rPr>
        <w:t>2005.</w:t>
      </w:r>
    </w:p>
    <w:p w14:paraId="2B943454" w14:textId="26ED4CBA" w:rsidR="0092270B" w:rsidRPr="00A73713" w:rsidRDefault="0092270B" w:rsidP="00DC1C68">
      <w:pPr>
        <w:spacing w:after="0" w:line="360" w:lineRule="auto"/>
        <w:ind w:left="709" w:hanging="709"/>
        <w:jc w:val="both"/>
        <w:textAlignment w:val="baseline"/>
        <w:rPr>
          <w:rFonts w:ascii="Times New Roman" w:eastAsia="Times New Roman" w:hAnsi="Times New Roman" w:cs="Times New Roman"/>
          <w:color w:val="000000" w:themeColor="text1"/>
          <w:sz w:val="24"/>
          <w:szCs w:val="24"/>
          <w:lang w:val="en-US" w:eastAsia="pt-PT"/>
        </w:rPr>
      </w:pPr>
      <w:r w:rsidRPr="00A73713">
        <w:rPr>
          <w:rFonts w:ascii="Times New Roman" w:eastAsia="Times New Roman" w:hAnsi="Times New Roman" w:cs="Times New Roman"/>
          <w:sz w:val="24"/>
          <w:szCs w:val="24"/>
          <w:lang w:val="pt-BR" w:eastAsia="pt-PT"/>
        </w:rPr>
        <w:t xml:space="preserve">LEITE, C. </w:t>
      </w:r>
      <w:r w:rsidRPr="00A73713">
        <w:rPr>
          <w:rFonts w:ascii="Times New Roman" w:eastAsia="Times New Roman" w:hAnsi="Times New Roman" w:cs="Times New Roman"/>
          <w:iCs/>
          <w:sz w:val="24"/>
          <w:szCs w:val="24"/>
          <w:lang w:val="pt-BR" w:eastAsia="pt-PT"/>
        </w:rPr>
        <w:t>A formação de professores em Portugal e a Declaração de Bolonha.</w:t>
      </w:r>
      <w:r w:rsidRPr="00A73713">
        <w:rPr>
          <w:rFonts w:ascii="Times New Roman" w:hAnsi="Times New Roman" w:cs="Times New Roman"/>
          <w:sz w:val="24"/>
          <w:szCs w:val="24"/>
        </w:rPr>
        <w:t xml:space="preserve"> [S.I.], </w:t>
      </w:r>
      <w:r w:rsidR="000742DA" w:rsidRPr="00A73713">
        <w:rPr>
          <w:rFonts w:ascii="Times New Roman" w:eastAsia="Times New Roman" w:hAnsi="Times New Roman" w:cs="Times New Roman"/>
          <w:sz w:val="24"/>
          <w:szCs w:val="24"/>
          <w:lang w:eastAsia="pt-PT"/>
        </w:rPr>
        <w:t xml:space="preserve">n.d. Disponível em: </w:t>
      </w:r>
      <w:hyperlink r:id="rId10" w:history="1">
        <w:r w:rsidRPr="00A73713">
          <w:rPr>
            <w:rFonts w:ascii="Times New Roman" w:eastAsia="Times New Roman" w:hAnsi="Times New Roman" w:cs="Times New Roman"/>
            <w:color w:val="2E74B5" w:themeColor="accent1" w:themeShade="BF"/>
            <w:sz w:val="24"/>
            <w:szCs w:val="24"/>
            <w:u w:val="single"/>
            <w:lang w:eastAsia="pt-PT"/>
          </w:rPr>
          <w:t>http://paco.ua.pt/common/bin/Bolonha/BOLONHA_A%20</w:t>
        </w:r>
      </w:hyperlink>
      <w:r w:rsidRPr="00A73713">
        <w:rPr>
          <w:rFonts w:ascii="Times New Roman" w:eastAsia="Times New Roman" w:hAnsi="Times New Roman" w:cs="Times New Roman"/>
          <w:color w:val="2E74B5" w:themeColor="accent1" w:themeShade="BF"/>
          <w:sz w:val="24"/>
          <w:szCs w:val="24"/>
          <w:u w:val="single"/>
          <w:lang w:eastAsia="pt-PT"/>
        </w:rPr>
        <w:t> Forma%C3%A7%C3%A3o%20Professores%20em%20Portuga</w:t>
      </w:r>
      <w:r w:rsidR="000742DA" w:rsidRPr="00A73713">
        <w:rPr>
          <w:rFonts w:ascii="Times New Roman" w:eastAsia="Times New Roman" w:hAnsi="Times New Roman" w:cs="Times New Roman"/>
          <w:color w:val="2E74B5" w:themeColor="accent1" w:themeShade="BF"/>
          <w:sz w:val="24"/>
          <w:szCs w:val="24"/>
          <w:u w:val="single"/>
          <w:lang w:eastAsia="pt-PT"/>
        </w:rPr>
        <w:t>l%20Prof.%20Carlinda%20Leite.pd</w:t>
      </w:r>
      <w:r w:rsidRPr="00A73713">
        <w:rPr>
          <w:rFonts w:ascii="Times New Roman" w:eastAsia="Times New Roman" w:hAnsi="Times New Roman" w:cs="Times New Roman"/>
          <w:color w:val="000000" w:themeColor="text1"/>
          <w:sz w:val="24"/>
          <w:szCs w:val="24"/>
          <w:lang w:eastAsia="pt-PT"/>
        </w:rPr>
        <w:t xml:space="preserve">. </w:t>
      </w:r>
      <w:proofErr w:type="spellStart"/>
      <w:r w:rsidR="00802A91" w:rsidRPr="00A73713">
        <w:rPr>
          <w:rFonts w:ascii="Times New Roman" w:eastAsia="Times New Roman" w:hAnsi="Times New Roman" w:cs="Times New Roman"/>
          <w:color w:val="000000" w:themeColor="text1"/>
          <w:sz w:val="24"/>
          <w:szCs w:val="24"/>
          <w:lang w:val="en-US" w:eastAsia="pt-PT"/>
        </w:rPr>
        <w:t>Acesso</w:t>
      </w:r>
      <w:proofErr w:type="spellEnd"/>
      <w:r w:rsidRPr="00A73713">
        <w:rPr>
          <w:rFonts w:ascii="Times New Roman" w:eastAsia="Times New Roman" w:hAnsi="Times New Roman" w:cs="Times New Roman"/>
          <w:color w:val="000000" w:themeColor="text1"/>
          <w:sz w:val="24"/>
          <w:szCs w:val="24"/>
          <w:lang w:val="en-US" w:eastAsia="pt-PT"/>
        </w:rPr>
        <w:t xml:space="preserve"> em: 20 out. 2016.</w:t>
      </w:r>
    </w:p>
    <w:p w14:paraId="6FA84FC8" w14:textId="3BF5A115" w:rsidR="0092270B" w:rsidRPr="00A73713" w:rsidRDefault="0092270B" w:rsidP="00DC1C68">
      <w:pPr>
        <w:spacing w:after="0" w:line="360" w:lineRule="auto"/>
        <w:ind w:left="709" w:hanging="709"/>
        <w:jc w:val="both"/>
        <w:textAlignment w:val="baseline"/>
        <w:rPr>
          <w:rFonts w:ascii="Times New Roman" w:eastAsia="Times New Roman" w:hAnsi="Times New Roman" w:cs="Times New Roman"/>
          <w:sz w:val="24"/>
          <w:szCs w:val="24"/>
          <w:lang w:val="en-US" w:eastAsia="pt-PT"/>
        </w:rPr>
      </w:pPr>
      <w:r w:rsidRPr="00A73713">
        <w:rPr>
          <w:rFonts w:ascii="Times New Roman" w:eastAsia="Times New Roman" w:hAnsi="Times New Roman" w:cs="Times New Roman"/>
          <w:sz w:val="24"/>
          <w:szCs w:val="24"/>
          <w:lang w:val="en-US" w:eastAsia="pt-PT"/>
        </w:rPr>
        <w:t>LE</w:t>
      </w:r>
      <w:r w:rsidR="00862918" w:rsidRPr="00A73713">
        <w:rPr>
          <w:rFonts w:ascii="Times New Roman" w:eastAsia="Times New Roman" w:hAnsi="Times New Roman" w:cs="Times New Roman"/>
          <w:sz w:val="24"/>
          <w:szCs w:val="24"/>
          <w:lang w:val="en-US" w:eastAsia="pt-PT"/>
        </w:rPr>
        <w:t>SSARD-HÉBERT, M.; GOYETTE, G.; BOUTIN, G</w:t>
      </w:r>
      <w:r w:rsidRPr="00A73713">
        <w:rPr>
          <w:rFonts w:ascii="Times New Roman" w:eastAsia="Times New Roman" w:hAnsi="Times New Roman" w:cs="Times New Roman"/>
          <w:sz w:val="24"/>
          <w:szCs w:val="24"/>
          <w:lang w:val="en-US" w:eastAsia="pt-PT"/>
        </w:rPr>
        <w:t xml:space="preserve">. </w:t>
      </w:r>
      <w:r w:rsidRPr="00A73713">
        <w:rPr>
          <w:rFonts w:ascii="Times New Roman" w:eastAsia="Times New Roman" w:hAnsi="Times New Roman" w:cs="Times New Roman"/>
          <w:i/>
          <w:sz w:val="24"/>
          <w:szCs w:val="24"/>
          <w:lang w:eastAsia="pt-PT"/>
        </w:rPr>
        <w:t>Investigação Qual</w:t>
      </w:r>
      <w:r w:rsidR="00862918" w:rsidRPr="00A73713">
        <w:rPr>
          <w:rFonts w:ascii="Times New Roman" w:eastAsia="Times New Roman" w:hAnsi="Times New Roman" w:cs="Times New Roman"/>
          <w:i/>
          <w:sz w:val="24"/>
          <w:szCs w:val="24"/>
          <w:lang w:eastAsia="pt-PT"/>
        </w:rPr>
        <w:t>itativa: Fundamentos e Práticas.</w:t>
      </w:r>
      <w:r w:rsidRPr="00A73713">
        <w:rPr>
          <w:rFonts w:ascii="Times New Roman" w:eastAsia="Times New Roman" w:hAnsi="Times New Roman" w:cs="Times New Roman"/>
          <w:sz w:val="24"/>
          <w:szCs w:val="24"/>
          <w:lang w:eastAsia="pt-PT"/>
        </w:rPr>
        <w:t xml:space="preserve"> </w:t>
      </w:r>
      <w:r w:rsidRPr="00A73713">
        <w:rPr>
          <w:rFonts w:ascii="Times New Roman" w:eastAsia="Times New Roman" w:hAnsi="Times New Roman" w:cs="Times New Roman"/>
          <w:sz w:val="24"/>
          <w:szCs w:val="24"/>
          <w:lang w:val="en-US" w:eastAsia="pt-PT"/>
        </w:rPr>
        <w:t xml:space="preserve">(2ªed.). </w:t>
      </w:r>
      <w:proofErr w:type="spellStart"/>
      <w:r w:rsidRPr="00A73713">
        <w:rPr>
          <w:rFonts w:ascii="Times New Roman" w:eastAsia="Times New Roman" w:hAnsi="Times New Roman" w:cs="Times New Roman"/>
          <w:sz w:val="24"/>
          <w:szCs w:val="24"/>
          <w:lang w:val="en-US" w:eastAsia="pt-PT"/>
        </w:rPr>
        <w:t>Li</w:t>
      </w:r>
      <w:r w:rsidR="00862918" w:rsidRPr="00A73713">
        <w:rPr>
          <w:rFonts w:ascii="Times New Roman" w:eastAsia="Times New Roman" w:hAnsi="Times New Roman" w:cs="Times New Roman"/>
          <w:sz w:val="24"/>
          <w:szCs w:val="24"/>
          <w:lang w:val="en-US" w:eastAsia="pt-PT"/>
        </w:rPr>
        <w:t>sboa</w:t>
      </w:r>
      <w:proofErr w:type="spellEnd"/>
      <w:r w:rsidR="00862918" w:rsidRPr="00A73713">
        <w:rPr>
          <w:rFonts w:ascii="Times New Roman" w:eastAsia="Times New Roman" w:hAnsi="Times New Roman" w:cs="Times New Roman"/>
          <w:sz w:val="24"/>
          <w:szCs w:val="24"/>
          <w:lang w:val="en-US" w:eastAsia="pt-PT"/>
        </w:rPr>
        <w:t xml:space="preserve">: </w:t>
      </w:r>
      <w:proofErr w:type="spellStart"/>
      <w:r w:rsidR="00862918" w:rsidRPr="00A73713">
        <w:rPr>
          <w:rFonts w:ascii="Times New Roman" w:eastAsia="Times New Roman" w:hAnsi="Times New Roman" w:cs="Times New Roman"/>
          <w:sz w:val="24"/>
          <w:szCs w:val="24"/>
          <w:lang w:val="en-US" w:eastAsia="pt-PT"/>
        </w:rPr>
        <w:t>Epistemologia</w:t>
      </w:r>
      <w:proofErr w:type="spellEnd"/>
      <w:r w:rsidR="00862918" w:rsidRPr="00A73713">
        <w:rPr>
          <w:rFonts w:ascii="Times New Roman" w:eastAsia="Times New Roman" w:hAnsi="Times New Roman" w:cs="Times New Roman"/>
          <w:sz w:val="24"/>
          <w:szCs w:val="24"/>
          <w:lang w:val="en-US" w:eastAsia="pt-PT"/>
        </w:rPr>
        <w:t xml:space="preserve"> e </w:t>
      </w:r>
      <w:proofErr w:type="spellStart"/>
      <w:r w:rsidR="00862918" w:rsidRPr="00A73713">
        <w:rPr>
          <w:rFonts w:ascii="Times New Roman" w:eastAsia="Times New Roman" w:hAnsi="Times New Roman" w:cs="Times New Roman"/>
          <w:sz w:val="24"/>
          <w:szCs w:val="24"/>
          <w:lang w:val="en-US" w:eastAsia="pt-PT"/>
        </w:rPr>
        <w:t>Sociedade</w:t>
      </w:r>
      <w:proofErr w:type="spellEnd"/>
      <w:r w:rsidR="00862918" w:rsidRPr="00A73713">
        <w:rPr>
          <w:rFonts w:ascii="Times New Roman" w:eastAsia="Times New Roman" w:hAnsi="Times New Roman" w:cs="Times New Roman"/>
          <w:sz w:val="24"/>
          <w:szCs w:val="24"/>
          <w:lang w:val="en-US" w:eastAsia="pt-PT"/>
        </w:rPr>
        <w:t xml:space="preserve">, 2005. </w:t>
      </w:r>
    </w:p>
    <w:p w14:paraId="2709A09F" w14:textId="6B1B118E" w:rsidR="0092270B" w:rsidRPr="00A73713" w:rsidRDefault="0092270B" w:rsidP="00DC1C68">
      <w:pPr>
        <w:spacing w:after="0" w:line="360" w:lineRule="auto"/>
        <w:ind w:left="709" w:hanging="709"/>
        <w:jc w:val="both"/>
        <w:textAlignment w:val="baseline"/>
        <w:rPr>
          <w:rFonts w:ascii="Times New Roman" w:eastAsia="Times New Roman" w:hAnsi="Times New Roman" w:cs="Times New Roman"/>
          <w:sz w:val="24"/>
          <w:szCs w:val="24"/>
          <w:lang w:eastAsia="pt-PT"/>
        </w:rPr>
      </w:pPr>
      <w:r w:rsidRPr="00A73713">
        <w:rPr>
          <w:rFonts w:ascii="Times New Roman" w:eastAsia="Times New Roman" w:hAnsi="Times New Roman" w:cs="Times New Roman"/>
          <w:sz w:val="24"/>
          <w:szCs w:val="24"/>
          <w:lang w:val="en-US" w:eastAsia="pt-PT"/>
        </w:rPr>
        <w:t xml:space="preserve">LEWIS, S. </w:t>
      </w:r>
      <w:r w:rsidRPr="00A73713">
        <w:rPr>
          <w:rFonts w:ascii="Times New Roman" w:eastAsia="Times New Roman" w:hAnsi="Times New Roman" w:cs="Times New Roman"/>
          <w:i/>
          <w:iCs/>
          <w:sz w:val="24"/>
          <w:szCs w:val="24"/>
          <w:lang w:val="en-US" w:eastAsia="pt-PT"/>
        </w:rPr>
        <w:t xml:space="preserve">Curriculum </w:t>
      </w:r>
      <w:proofErr w:type="spellStart"/>
      <w:r w:rsidRPr="00A73713">
        <w:rPr>
          <w:rFonts w:ascii="Times New Roman" w:eastAsia="Times New Roman" w:hAnsi="Times New Roman" w:cs="Times New Roman"/>
          <w:i/>
          <w:iCs/>
          <w:sz w:val="24"/>
          <w:szCs w:val="24"/>
          <w:lang w:val="en-US" w:eastAsia="pt-PT"/>
        </w:rPr>
        <w:t>planinning</w:t>
      </w:r>
      <w:proofErr w:type="spellEnd"/>
      <w:r w:rsidRPr="00A73713">
        <w:rPr>
          <w:rFonts w:ascii="Times New Roman" w:eastAsia="Times New Roman" w:hAnsi="Times New Roman" w:cs="Times New Roman"/>
          <w:i/>
          <w:iCs/>
          <w:sz w:val="24"/>
          <w:szCs w:val="24"/>
          <w:lang w:val="en-US" w:eastAsia="pt-PT"/>
        </w:rPr>
        <w:t xml:space="preserve"> for better teaching and learning</w:t>
      </w:r>
      <w:r w:rsidRPr="00A73713">
        <w:rPr>
          <w:rFonts w:ascii="Times New Roman" w:eastAsia="Times New Roman" w:hAnsi="Times New Roman" w:cs="Times New Roman"/>
          <w:sz w:val="24"/>
          <w:szCs w:val="24"/>
          <w:lang w:val="en-US" w:eastAsia="pt-PT"/>
        </w:rPr>
        <w:t xml:space="preserve">. </w:t>
      </w:r>
      <w:r w:rsidR="000742DA" w:rsidRPr="00A73713">
        <w:rPr>
          <w:rFonts w:ascii="Times New Roman" w:eastAsia="Times New Roman" w:hAnsi="Times New Roman" w:cs="Times New Roman"/>
          <w:sz w:val="24"/>
          <w:szCs w:val="24"/>
          <w:lang w:val="en-US" w:eastAsia="pt-PT"/>
        </w:rPr>
        <w:t>(</w:t>
      </w:r>
      <w:r w:rsidRPr="00A73713">
        <w:rPr>
          <w:rFonts w:ascii="Times New Roman" w:eastAsia="Times New Roman" w:hAnsi="Times New Roman" w:cs="Times New Roman"/>
          <w:sz w:val="24"/>
          <w:szCs w:val="24"/>
          <w:lang w:eastAsia="pt-PT"/>
        </w:rPr>
        <w:t>4</w:t>
      </w:r>
      <w:r w:rsidRPr="00A73713">
        <w:rPr>
          <w:rFonts w:ascii="Times New Roman" w:eastAsia="Times New Roman" w:hAnsi="Times New Roman" w:cs="Times New Roman"/>
          <w:sz w:val="24"/>
          <w:szCs w:val="24"/>
          <w:vertAlign w:val="superscript"/>
          <w:lang w:eastAsia="pt-PT"/>
        </w:rPr>
        <w:t>ª</w:t>
      </w:r>
      <w:r w:rsidRPr="00A73713">
        <w:rPr>
          <w:rFonts w:ascii="Times New Roman" w:eastAsia="Times New Roman" w:hAnsi="Times New Roman" w:cs="Times New Roman"/>
          <w:sz w:val="24"/>
          <w:szCs w:val="24"/>
          <w:lang w:eastAsia="pt-PT"/>
        </w:rPr>
        <w:t>ed.</w:t>
      </w:r>
      <w:r w:rsidR="000742DA" w:rsidRPr="00A73713">
        <w:rPr>
          <w:rFonts w:ascii="Times New Roman" w:eastAsia="Times New Roman" w:hAnsi="Times New Roman" w:cs="Times New Roman"/>
          <w:sz w:val="24"/>
          <w:szCs w:val="24"/>
          <w:lang w:eastAsia="pt-PT"/>
        </w:rPr>
        <w:t>).</w:t>
      </w:r>
      <w:r w:rsidRPr="00A73713">
        <w:rPr>
          <w:rFonts w:ascii="Times New Roman" w:eastAsia="Times New Roman" w:hAnsi="Times New Roman" w:cs="Times New Roman"/>
          <w:sz w:val="24"/>
          <w:szCs w:val="24"/>
          <w:lang w:eastAsia="pt-PT"/>
        </w:rPr>
        <w:t xml:space="preserve"> United States of America: Holt, Rinehart and Winston, 1902.</w:t>
      </w:r>
    </w:p>
    <w:p w14:paraId="3763BC12" w14:textId="5227A167" w:rsidR="0092270B" w:rsidRPr="00A73713" w:rsidRDefault="0092270B" w:rsidP="00DC1C68">
      <w:pPr>
        <w:spacing w:after="0" w:line="360" w:lineRule="auto"/>
        <w:ind w:left="709" w:hanging="709"/>
        <w:jc w:val="both"/>
        <w:textAlignment w:val="baseline"/>
        <w:rPr>
          <w:rFonts w:ascii="Times New Roman" w:eastAsia="Times New Roman" w:hAnsi="Times New Roman" w:cs="Times New Roman"/>
          <w:sz w:val="24"/>
          <w:szCs w:val="24"/>
          <w:lang w:val="pt-BR" w:eastAsia="pt-PT"/>
        </w:rPr>
      </w:pPr>
      <w:r w:rsidRPr="00A73713">
        <w:rPr>
          <w:rFonts w:ascii="Times New Roman" w:eastAsia="Times New Roman" w:hAnsi="Times New Roman" w:cs="Times New Roman"/>
          <w:sz w:val="24"/>
          <w:szCs w:val="24"/>
          <w:lang w:val="pt-BR" w:eastAsia="pt-PT"/>
        </w:rPr>
        <w:t xml:space="preserve">PACHECO, J. Teoria curriculares: políticas, lógicas e processos de regulação regional das práticas curriculares. In: </w:t>
      </w:r>
      <w:r w:rsidRPr="00A73713">
        <w:rPr>
          <w:rFonts w:ascii="Times New Roman" w:eastAsia="Times New Roman" w:hAnsi="Times New Roman" w:cs="Times New Roman"/>
          <w:iCs/>
          <w:sz w:val="24"/>
          <w:szCs w:val="24"/>
          <w:lang w:val="pt-BR" w:eastAsia="pt-PT"/>
        </w:rPr>
        <w:t>SEMINÁRIO “O CURRÍCULO REGIONAL”, 2003,</w:t>
      </w:r>
      <w:r w:rsidRPr="00A73713">
        <w:rPr>
          <w:rFonts w:ascii="Times New Roman" w:eastAsia="Times New Roman" w:hAnsi="Times New Roman" w:cs="Times New Roman"/>
          <w:sz w:val="24"/>
          <w:szCs w:val="24"/>
          <w:lang w:val="pt-BR" w:eastAsia="pt-PT"/>
        </w:rPr>
        <w:t xml:space="preserve"> Açores. </w:t>
      </w:r>
      <w:r w:rsidR="00802A91" w:rsidRPr="00A73713">
        <w:rPr>
          <w:rFonts w:ascii="Times New Roman" w:eastAsia="Times New Roman" w:hAnsi="Times New Roman" w:cs="Times New Roman"/>
          <w:sz w:val="24"/>
          <w:szCs w:val="24"/>
          <w:lang w:eastAsia="pt-PT"/>
        </w:rPr>
        <w:t xml:space="preserve">Disponível </w:t>
      </w:r>
      <w:r w:rsidR="00A73713" w:rsidRPr="00A73713">
        <w:rPr>
          <w:rFonts w:ascii="Times New Roman" w:eastAsia="Times New Roman" w:hAnsi="Times New Roman" w:cs="Times New Roman"/>
          <w:sz w:val="24"/>
          <w:szCs w:val="24"/>
          <w:lang w:eastAsia="pt-PT"/>
        </w:rPr>
        <w:t xml:space="preserve">em: </w:t>
      </w:r>
      <w:hyperlink r:id="rId11" w:history="1">
        <w:r w:rsidRPr="00A73713">
          <w:rPr>
            <w:rStyle w:val="Hyperlink"/>
            <w:rFonts w:ascii="Times New Roman" w:eastAsia="Times New Roman" w:hAnsi="Times New Roman" w:cs="Times New Roman"/>
            <w:color w:val="2E74B5" w:themeColor="accent1" w:themeShade="BF"/>
            <w:sz w:val="24"/>
            <w:szCs w:val="24"/>
            <w:lang w:eastAsia="pt-PT"/>
          </w:rPr>
          <w:t>http://webs.ie.uminho.pt/jpacheco/files/curriculoRegional.pdf</w:t>
        </w:r>
      </w:hyperlink>
      <w:r w:rsidRPr="00A73713">
        <w:rPr>
          <w:rFonts w:ascii="Times New Roman" w:eastAsia="Times New Roman" w:hAnsi="Times New Roman" w:cs="Times New Roman"/>
          <w:sz w:val="24"/>
          <w:szCs w:val="24"/>
          <w:lang w:eastAsia="pt-PT"/>
        </w:rPr>
        <w:t xml:space="preserve">. </w:t>
      </w:r>
      <w:r w:rsidR="00802A91" w:rsidRPr="00A73713">
        <w:rPr>
          <w:rFonts w:ascii="Times New Roman" w:eastAsia="Times New Roman" w:hAnsi="Times New Roman" w:cs="Times New Roman"/>
          <w:sz w:val="24"/>
          <w:szCs w:val="24"/>
          <w:lang w:val="pt-BR" w:eastAsia="pt-PT"/>
        </w:rPr>
        <w:t>Acesso</w:t>
      </w:r>
      <w:r w:rsidRPr="00A73713">
        <w:rPr>
          <w:rFonts w:ascii="Times New Roman" w:eastAsia="Times New Roman" w:hAnsi="Times New Roman" w:cs="Times New Roman"/>
          <w:sz w:val="24"/>
          <w:szCs w:val="24"/>
          <w:lang w:val="pt-BR" w:eastAsia="pt-PT"/>
        </w:rPr>
        <w:t xml:space="preserve"> em: 21 out. 2016.</w:t>
      </w:r>
    </w:p>
    <w:p w14:paraId="0832BCE2" w14:textId="77777777" w:rsidR="0092270B" w:rsidRPr="00A73713" w:rsidRDefault="0092270B" w:rsidP="00DC1C68">
      <w:pPr>
        <w:spacing w:after="0" w:line="360" w:lineRule="auto"/>
        <w:ind w:left="709" w:hanging="709"/>
        <w:jc w:val="both"/>
        <w:textAlignment w:val="baseline"/>
        <w:rPr>
          <w:rFonts w:ascii="Times New Roman" w:eastAsia="Times New Roman" w:hAnsi="Times New Roman" w:cs="Times New Roman"/>
          <w:sz w:val="24"/>
          <w:szCs w:val="24"/>
          <w:lang w:val="pt-BR" w:eastAsia="pt-PT"/>
        </w:rPr>
      </w:pPr>
      <w:r w:rsidRPr="00A73713">
        <w:rPr>
          <w:rFonts w:ascii="Times New Roman" w:eastAsia="Times New Roman" w:hAnsi="Times New Roman" w:cs="Times New Roman"/>
          <w:sz w:val="24"/>
          <w:szCs w:val="24"/>
          <w:lang w:val="pt-BR" w:eastAsia="pt-PT"/>
        </w:rPr>
        <w:t xml:space="preserve">PERALTA, M. H. </w:t>
      </w:r>
      <w:r w:rsidRPr="00A73713">
        <w:rPr>
          <w:rFonts w:ascii="Times New Roman" w:eastAsia="Times New Roman" w:hAnsi="Times New Roman" w:cs="Times New Roman"/>
          <w:i/>
          <w:iCs/>
          <w:sz w:val="24"/>
          <w:szCs w:val="24"/>
          <w:lang w:val="pt-BR" w:eastAsia="pt-PT"/>
        </w:rPr>
        <w:t>Currículo: o plano como texto – Um estudo sobre a aprendizagem da planificação na formação inicial de professores de alemão.</w:t>
      </w:r>
      <w:r w:rsidRPr="00A73713">
        <w:rPr>
          <w:rFonts w:ascii="Times New Roman" w:eastAsia="Times New Roman" w:hAnsi="Times New Roman" w:cs="Times New Roman"/>
          <w:sz w:val="24"/>
          <w:szCs w:val="24"/>
          <w:lang w:val="pt-BR" w:eastAsia="pt-PT"/>
        </w:rPr>
        <w:t xml:space="preserve"> Lisboa: Fundação Calouste Gulbenkian e Fundação para a Ciência e Tecnologia, 2005.</w:t>
      </w:r>
    </w:p>
    <w:p w14:paraId="1D84E260" w14:textId="794322A7" w:rsidR="0092270B" w:rsidRPr="00A73713" w:rsidRDefault="0092270B" w:rsidP="00DC1C68">
      <w:pPr>
        <w:spacing w:after="0" w:line="360" w:lineRule="auto"/>
        <w:ind w:left="709" w:hanging="709"/>
        <w:jc w:val="both"/>
        <w:textAlignment w:val="baseline"/>
        <w:rPr>
          <w:rFonts w:ascii="Times New Roman" w:eastAsia="Times New Roman" w:hAnsi="Times New Roman" w:cs="Times New Roman"/>
          <w:sz w:val="24"/>
          <w:szCs w:val="24"/>
          <w:lang w:val="pt-BR" w:eastAsia="pt-PT"/>
        </w:rPr>
      </w:pPr>
      <w:r w:rsidRPr="00A73713">
        <w:rPr>
          <w:rFonts w:ascii="Times New Roman" w:eastAsia="Times New Roman" w:hAnsi="Times New Roman" w:cs="Times New Roman"/>
          <w:sz w:val="24"/>
          <w:szCs w:val="24"/>
          <w:lang w:val="pt-BR" w:eastAsia="pt-PT"/>
        </w:rPr>
        <w:t xml:space="preserve">PEREIRA, G.; COSTA, N. A construção de conceitos sobre avaliação do impacto da formação: um primeiro passo para a acção. In: XIIIº COLÓQUIO DA SECÇÃO PORTUGUESA DA AFIRSE: </w:t>
      </w:r>
      <w:r w:rsidRPr="00A73713">
        <w:rPr>
          <w:rFonts w:ascii="Times New Roman" w:eastAsia="Times New Roman" w:hAnsi="Times New Roman" w:cs="Times New Roman"/>
          <w:iCs/>
          <w:sz w:val="24"/>
          <w:szCs w:val="24"/>
          <w:lang w:val="pt-BR" w:eastAsia="pt-PT"/>
        </w:rPr>
        <w:t xml:space="preserve">REGULAÇÃO DA EDUCAÇÃO E ECONOMIA – ORGANIZAÇÃO, FINANCIAMENTO E GESTÃO, 2004, Lisboa. </w:t>
      </w:r>
      <w:r w:rsidRPr="00A73713">
        <w:rPr>
          <w:rFonts w:ascii="Times New Roman" w:eastAsia="Times New Roman" w:hAnsi="Times New Roman" w:cs="Times New Roman"/>
          <w:i/>
          <w:iCs/>
          <w:sz w:val="24"/>
          <w:szCs w:val="24"/>
          <w:lang w:val="pt-BR" w:eastAsia="pt-PT"/>
        </w:rPr>
        <w:t xml:space="preserve">Atas XIIIº Colóquio da Secção Portuguesa da AFIRSE: Regulação da Educação e Economia – Organização, Financiamento e Gestão. </w:t>
      </w:r>
      <w:r w:rsidRPr="00A73713">
        <w:rPr>
          <w:rFonts w:ascii="Times New Roman" w:eastAsia="Times New Roman" w:hAnsi="Times New Roman" w:cs="Times New Roman"/>
          <w:sz w:val="24"/>
          <w:szCs w:val="24"/>
          <w:lang w:val="pt-BR" w:eastAsia="pt-PT"/>
        </w:rPr>
        <w:t xml:space="preserve">Lisboa: Faculdade de Psicologia e de Ciências da Educação </w:t>
      </w:r>
      <w:r w:rsidR="000742DA" w:rsidRPr="00A73713">
        <w:rPr>
          <w:rFonts w:ascii="Times New Roman" w:eastAsia="Times New Roman" w:hAnsi="Times New Roman" w:cs="Times New Roman"/>
          <w:sz w:val="24"/>
          <w:szCs w:val="24"/>
          <w:lang w:val="pt-BR" w:eastAsia="pt-PT"/>
        </w:rPr>
        <w:t>da U</w:t>
      </w:r>
      <w:r w:rsidR="00A73713" w:rsidRPr="00A73713">
        <w:rPr>
          <w:rFonts w:ascii="Times New Roman" w:eastAsia="Times New Roman" w:hAnsi="Times New Roman" w:cs="Times New Roman"/>
          <w:sz w:val="24"/>
          <w:szCs w:val="24"/>
          <w:lang w:val="pt-BR" w:eastAsia="pt-PT"/>
        </w:rPr>
        <w:t>niversidade de Lisboa, 2005.</w:t>
      </w:r>
    </w:p>
    <w:p w14:paraId="0DED402A" w14:textId="5F0D9583" w:rsidR="0092270B" w:rsidRPr="00A73713" w:rsidRDefault="0092270B" w:rsidP="00DC1C68">
      <w:pPr>
        <w:spacing w:after="0" w:line="360" w:lineRule="auto"/>
        <w:ind w:left="709" w:hanging="709"/>
        <w:jc w:val="both"/>
        <w:textAlignment w:val="baseline"/>
        <w:rPr>
          <w:rFonts w:ascii="Times New Roman" w:eastAsia="Times New Roman" w:hAnsi="Times New Roman" w:cs="Times New Roman"/>
          <w:sz w:val="24"/>
          <w:szCs w:val="24"/>
          <w:lang w:val="pt-BR" w:eastAsia="pt-PT"/>
        </w:rPr>
      </w:pPr>
      <w:r w:rsidRPr="00A73713">
        <w:rPr>
          <w:rFonts w:ascii="Times New Roman" w:eastAsia="Times New Roman" w:hAnsi="Times New Roman" w:cs="Times New Roman"/>
          <w:sz w:val="24"/>
          <w:szCs w:val="24"/>
          <w:lang w:val="pt-BR" w:eastAsia="pt-PT"/>
        </w:rPr>
        <w:t xml:space="preserve">POMBO, L.; COSTA, N. Avaliação de impacte de cursos de mestrado nas práticas profissionais de professores de ciências – Exemplos de boas práticas. </w:t>
      </w:r>
      <w:r w:rsidRPr="00A73713">
        <w:rPr>
          <w:rFonts w:ascii="Times New Roman" w:eastAsia="Times New Roman" w:hAnsi="Times New Roman" w:cs="Times New Roman"/>
          <w:iCs/>
          <w:sz w:val="24"/>
          <w:szCs w:val="24"/>
          <w:lang w:val="pt-BR" w:eastAsia="pt-PT"/>
        </w:rPr>
        <w:t>Investigações em Ensino das Ciências</w:t>
      </w:r>
      <w:r w:rsidRPr="00A73713">
        <w:rPr>
          <w:rFonts w:ascii="Times New Roman" w:eastAsia="Times New Roman" w:hAnsi="Times New Roman" w:cs="Times New Roman"/>
          <w:sz w:val="24"/>
          <w:szCs w:val="24"/>
          <w:lang w:val="pt-BR" w:eastAsia="pt-PT"/>
        </w:rPr>
        <w:t xml:space="preserve">, v. 14, n.1, </w:t>
      </w:r>
      <w:r w:rsidR="000742DA" w:rsidRPr="00A73713">
        <w:rPr>
          <w:rFonts w:ascii="Times New Roman" w:eastAsia="Times New Roman" w:hAnsi="Times New Roman" w:cs="Times New Roman"/>
          <w:sz w:val="24"/>
          <w:szCs w:val="24"/>
          <w:lang w:val="pt-BR" w:eastAsia="pt-PT"/>
        </w:rPr>
        <w:t xml:space="preserve">p. 83-99. </w:t>
      </w:r>
      <w:r w:rsidRPr="00A73713">
        <w:rPr>
          <w:rFonts w:ascii="Times New Roman" w:eastAsia="Times New Roman" w:hAnsi="Times New Roman" w:cs="Times New Roman"/>
          <w:sz w:val="24"/>
          <w:szCs w:val="24"/>
          <w:lang w:val="pt-BR" w:eastAsia="pt-PT"/>
        </w:rPr>
        <w:t>2009. </w:t>
      </w:r>
    </w:p>
    <w:p w14:paraId="61C34314" w14:textId="5D44FA0B" w:rsidR="0092270B" w:rsidRPr="00A73713" w:rsidRDefault="0092270B" w:rsidP="00DC1C68">
      <w:pPr>
        <w:spacing w:after="0" w:line="360" w:lineRule="auto"/>
        <w:ind w:left="709" w:hanging="709"/>
        <w:jc w:val="both"/>
        <w:textAlignment w:val="baseline"/>
        <w:rPr>
          <w:rFonts w:ascii="Times New Roman" w:eastAsia="Times New Roman" w:hAnsi="Times New Roman" w:cs="Times New Roman"/>
          <w:sz w:val="24"/>
          <w:szCs w:val="24"/>
          <w:lang w:val="pt-BR" w:eastAsia="pt-PT"/>
        </w:rPr>
      </w:pPr>
      <w:r w:rsidRPr="00A73713">
        <w:rPr>
          <w:rFonts w:ascii="Times New Roman" w:eastAsia="Times New Roman" w:hAnsi="Times New Roman" w:cs="Times New Roman"/>
          <w:sz w:val="24"/>
          <w:szCs w:val="24"/>
          <w:lang w:val="pt-BR" w:eastAsia="pt-PT"/>
        </w:rPr>
        <w:lastRenderedPageBreak/>
        <w:t xml:space="preserve">POUZADA, A.; MARTINS, M.; LUCAS, C.; CABRAL, D.; CRISTINO, J. </w:t>
      </w:r>
      <w:r w:rsidRPr="00A73713">
        <w:rPr>
          <w:rFonts w:ascii="Times New Roman" w:eastAsia="Times New Roman" w:hAnsi="Times New Roman" w:cs="Times New Roman"/>
          <w:iCs/>
          <w:sz w:val="24"/>
          <w:szCs w:val="24"/>
          <w:lang w:val="pt-BR" w:eastAsia="pt-PT"/>
        </w:rPr>
        <w:t>Articulação formação graduada – formação pós-graduada</w:t>
      </w:r>
      <w:r w:rsidRPr="00A73713">
        <w:rPr>
          <w:rFonts w:ascii="Times New Roman" w:eastAsia="Times New Roman" w:hAnsi="Times New Roman" w:cs="Times New Roman"/>
          <w:sz w:val="24"/>
          <w:szCs w:val="24"/>
          <w:lang w:val="pt-BR" w:eastAsia="pt-PT"/>
        </w:rPr>
        <w:t xml:space="preserve">: </w:t>
      </w:r>
      <w:r w:rsidRPr="00A73713">
        <w:rPr>
          <w:rFonts w:ascii="Times New Roman" w:eastAsia="Times New Roman" w:hAnsi="Times New Roman" w:cs="Times New Roman"/>
          <w:iCs/>
          <w:sz w:val="24"/>
          <w:szCs w:val="24"/>
          <w:lang w:val="pt-BR" w:eastAsia="pt-PT"/>
        </w:rPr>
        <w:t xml:space="preserve">Uma proposta de reflexão para o Conselho Académico da Universidade do Minho. </w:t>
      </w:r>
      <w:r w:rsidRPr="00A73713">
        <w:rPr>
          <w:rFonts w:ascii="Times New Roman" w:hAnsi="Times New Roman" w:cs="Times New Roman"/>
          <w:sz w:val="24"/>
          <w:szCs w:val="24"/>
        </w:rPr>
        <w:t>[S.I.], 2003.</w:t>
      </w:r>
      <w:r w:rsidRPr="00A73713">
        <w:rPr>
          <w:rFonts w:ascii="Times New Roman" w:eastAsia="Times New Roman" w:hAnsi="Times New Roman" w:cs="Times New Roman"/>
          <w:iCs/>
          <w:sz w:val="24"/>
          <w:szCs w:val="24"/>
          <w:lang w:eastAsia="pt-PT"/>
        </w:rPr>
        <w:t xml:space="preserve"> </w:t>
      </w:r>
      <w:r w:rsidR="000742DA" w:rsidRPr="00A73713">
        <w:rPr>
          <w:rFonts w:ascii="Times New Roman" w:eastAsia="Times New Roman" w:hAnsi="Times New Roman" w:cs="Times New Roman"/>
          <w:sz w:val="24"/>
          <w:szCs w:val="24"/>
          <w:lang w:eastAsia="pt-PT"/>
        </w:rPr>
        <w:t xml:space="preserve">Disponível em: </w:t>
      </w:r>
      <w:hyperlink r:id="rId12" w:history="1">
        <w:r w:rsidRPr="00A73713">
          <w:rPr>
            <w:rStyle w:val="Hyperlink"/>
            <w:rFonts w:ascii="Times New Roman" w:eastAsia="Times New Roman" w:hAnsi="Times New Roman" w:cs="Times New Roman"/>
            <w:color w:val="2E74B5" w:themeColor="accent1" w:themeShade="BF"/>
            <w:sz w:val="24"/>
            <w:szCs w:val="24"/>
            <w:lang w:eastAsia="pt-PT"/>
          </w:rPr>
          <w:t>http://www.cac.uminho.pt/docs/ gp-fgpg.pdf</w:t>
        </w:r>
      </w:hyperlink>
      <w:r w:rsidRPr="00A73713">
        <w:rPr>
          <w:rFonts w:ascii="Times New Roman" w:eastAsia="Times New Roman" w:hAnsi="Times New Roman" w:cs="Times New Roman"/>
          <w:sz w:val="24"/>
          <w:szCs w:val="24"/>
          <w:lang w:eastAsia="pt-PT"/>
        </w:rPr>
        <w:t xml:space="preserve">. </w:t>
      </w:r>
      <w:r w:rsidR="00802A91" w:rsidRPr="00A73713">
        <w:rPr>
          <w:rFonts w:ascii="Times New Roman" w:eastAsia="Times New Roman" w:hAnsi="Times New Roman" w:cs="Times New Roman"/>
          <w:sz w:val="24"/>
          <w:szCs w:val="24"/>
          <w:lang w:val="pt-BR" w:eastAsia="pt-PT"/>
        </w:rPr>
        <w:t xml:space="preserve">Acesso </w:t>
      </w:r>
      <w:r w:rsidRPr="00A73713">
        <w:rPr>
          <w:rFonts w:ascii="Times New Roman" w:eastAsia="Times New Roman" w:hAnsi="Times New Roman" w:cs="Times New Roman"/>
          <w:sz w:val="24"/>
          <w:szCs w:val="24"/>
          <w:lang w:val="pt-BR" w:eastAsia="pt-PT"/>
        </w:rPr>
        <w:t>em: 21 out. 2016.</w:t>
      </w:r>
    </w:p>
    <w:p w14:paraId="1AF13C78" w14:textId="77777777" w:rsidR="0092270B" w:rsidRPr="00A73713" w:rsidRDefault="0092270B" w:rsidP="00DC1C68">
      <w:pPr>
        <w:spacing w:after="0" w:line="360" w:lineRule="auto"/>
        <w:ind w:left="709" w:hanging="709"/>
        <w:jc w:val="both"/>
        <w:textAlignment w:val="baseline"/>
        <w:rPr>
          <w:rFonts w:ascii="Times New Roman" w:eastAsia="Times New Roman" w:hAnsi="Times New Roman" w:cs="Times New Roman"/>
          <w:sz w:val="24"/>
          <w:szCs w:val="24"/>
          <w:lang w:val="pt-BR" w:eastAsia="pt-PT"/>
        </w:rPr>
      </w:pPr>
      <w:r w:rsidRPr="00A73713">
        <w:rPr>
          <w:rFonts w:ascii="Times New Roman" w:eastAsia="Times New Roman" w:hAnsi="Times New Roman" w:cs="Times New Roman"/>
          <w:sz w:val="24"/>
          <w:szCs w:val="24"/>
          <w:lang w:val="pt-BR" w:eastAsia="pt-PT"/>
        </w:rPr>
        <w:t xml:space="preserve">ROLDÃO, M. </w:t>
      </w:r>
      <w:r w:rsidRPr="00A73713">
        <w:rPr>
          <w:rFonts w:ascii="Times New Roman" w:eastAsia="Times New Roman" w:hAnsi="Times New Roman" w:cs="Times New Roman"/>
          <w:i/>
          <w:iCs/>
          <w:sz w:val="24"/>
          <w:szCs w:val="24"/>
          <w:lang w:val="pt-BR" w:eastAsia="pt-PT"/>
        </w:rPr>
        <w:t>Gestão curricular - fundamentos e práticas</w:t>
      </w:r>
      <w:r w:rsidRPr="00A73713">
        <w:rPr>
          <w:rFonts w:ascii="Times New Roman" w:eastAsia="Times New Roman" w:hAnsi="Times New Roman" w:cs="Times New Roman"/>
          <w:sz w:val="24"/>
          <w:szCs w:val="24"/>
          <w:lang w:val="pt-BR" w:eastAsia="pt-PT"/>
        </w:rPr>
        <w:t>. Lisboa: Ministério da Educação - Departamento de Educação Básica, 1999.</w:t>
      </w:r>
    </w:p>
    <w:p w14:paraId="33A99825" w14:textId="77777777" w:rsidR="0092270B" w:rsidRPr="00A73713" w:rsidRDefault="0092270B" w:rsidP="00DC1C68">
      <w:pPr>
        <w:spacing w:after="0" w:line="360" w:lineRule="auto"/>
        <w:ind w:left="709" w:hanging="709"/>
        <w:jc w:val="both"/>
        <w:textAlignment w:val="baseline"/>
        <w:rPr>
          <w:rFonts w:ascii="Times New Roman" w:eastAsia="Times New Roman" w:hAnsi="Times New Roman" w:cs="Times New Roman"/>
          <w:sz w:val="24"/>
          <w:szCs w:val="24"/>
          <w:lang w:val="pt-BR" w:eastAsia="pt-PT"/>
        </w:rPr>
      </w:pPr>
      <w:r w:rsidRPr="00A73713">
        <w:rPr>
          <w:rFonts w:ascii="Times New Roman" w:eastAsia="Times New Roman" w:hAnsi="Times New Roman" w:cs="Times New Roman"/>
          <w:color w:val="000000"/>
          <w:sz w:val="24"/>
          <w:szCs w:val="24"/>
          <w:lang w:val="pt-BR" w:eastAsia="pt-PT"/>
        </w:rPr>
        <w:t xml:space="preserve">ROLDÃO, M. (Coord.). </w:t>
      </w:r>
      <w:r w:rsidRPr="00A73713">
        <w:rPr>
          <w:rFonts w:ascii="Times New Roman" w:eastAsia="Times New Roman" w:hAnsi="Times New Roman" w:cs="Times New Roman"/>
          <w:i/>
          <w:iCs/>
          <w:color w:val="000000"/>
          <w:sz w:val="24"/>
          <w:szCs w:val="24"/>
          <w:lang w:val="pt-BR" w:eastAsia="pt-PT"/>
        </w:rPr>
        <w:t xml:space="preserve">Formação e práticas de gestão curricular. Crenças e equívocos. </w:t>
      </w:r>
      <w:r w:rsidRPr="00A73713">
        <w:rPr>
          <w:rFonts w:ascii="Times New Roman" w:eastAsia="Times New Roman" w:hAnsi="Times New Roman" w:cs="Times New Roman"/>
          <w:color w:val="000000"/>
          <w:sz w:val="24"/>
          <w:szCs w:val="24"/>
          <w:lang w:val="pt-BR" w:eastAsia="pt-PT"/>
        </w:rPr>
        <w:t>Porto: Edições ASA, 2005.</w:t>
      </w:r>
    </w:p>
    <w:p w14:paraId="0C3E8109" w14:textId="77777777" w:rsidR="0092270B" w:rsidRPr="00A73713" w:rsidRDefault="0092270B" w:rsidP="00DC1C68">
      <w:pPr>
        <w:spacing w:after="0" w:line="360" w:lineRule="auto"/>
        <w:ind w:left="709" w:hanging="709"/>
        <w:jc w:val="both"/>
        <w:textAlignment w:val="baseline"/>
        <w:rPr>
          <w:rFonts w:ascii="Times New Roman" w:eastAsia="Times New Roman" w:hAnsi="Times New Roman" w:cs="Times New Roman"/>
          <w:sz w:val="24"/>
          <w:szCs w:val="24"/>
          <w:lang w:val="pt-BR" w:eastAsia="pt-PT"/>
        </w:rPr>
      </w:pPr>
      <w:r w:rsidRPr="00A73713">
        <w:rPr>
          <w:rFonts w:ascii="Times New Roman" w:eastAsia="Times New Roman" w:hAnsi="Times New Roman" w:cs="Times New Roman"/>
          <w:sz w:val="24"/>
          <w:szCs w:val="24"/>
          <w:lang w:val="pt-BR" w:eastAsia="pt-PT"/>
        </w:rPr>
        <w:t xml:space="preserve">ROLDÃO, M. et al. </w:t>
      </w:r>
      <w:r w:rsidRPr="00A73713">
        <w:rPr>
          <w:rFonts w:ascii="Times New Roman" w:eastAsia="Times New Roman" w:hAnsi="Times New Roman" w:cs="Times New Roman"/>
          <w:i/>
          <w:iCs/>
          <w:sz w:val="24"/>
          <w:szCs w:val="24"/>
          <w:lang w:val="pt-BR" w:eastAsia="pt-PT"/>
        </w:rPr>
        <w:t>Avaliação do impacto da formação: um estudo dos Centros de Formação da Lezíria e Médio Tejo 1993-1998</w:t>
      </w:r>
      <w:r w:rsidRPr="00A73713">
        <w:rPr>
          <w:rFonts w:ascii="Times New Roman" w:eastAsia="Times New Roman" w:hAnsi="Times New Roman" w:cs="Times New Roman"/>
          <w:sz w:val="24"/>
          <w:szCs w:val="24"/>
          <w:lang w:val="pt-BR" w:eastAsia="pt-PT"/>
        </w:rPr>
        <w:t>. Lisboa: Edições Colibri, 2000.</w:t>
      </w:r>
    </w:p>
    <w:p w14:paraId="54E8F595" w14:textId="4DB91382" w:rsidR="0092270B" w:rsidRPr="00A73713" w:rsidRDefault="0092270B" w:rsidP="00DC1C68">
      <w:pPr>
        <w:spacing w:after="0" w:line="360" w:lineRule="auto"/>
        <w:ind w:left="709" w:hanging="709"/>
        <w:jc w:val="both"/>
        <w:textAlignment w:val="baseline"/>
        <w:rPr>
          <w:rFonts w:ascii="Times New Roman" w:eastAsia="Times New Roman" w:hAnsi="Times New Roman" w:cs="Times New Roman"/>
          <w:sz w:val="24"/>
          <w:szCs w:val="24"/>
          <w:lang w:val="pt-BR" w:eastAsia="pt-PT"/>
        </w:rPr>
      </w:pPr>
      <w:r w:rsidRPr="00A73713">
        <w:rPr>
          <w:rFonts w:ascii="Times New Roman" w:eastAsia="Times New Roman" w:hAnsi="Times New Roman" w:cs="Times New Roman"/>
          <w:sz w:val="24"/>
          <w:szCs w:val="24"/>
          <w:lang w:val="pt-BR" w:eastAsia="pt-PT"/>
        </w:rPr>
        <w:t xml:space="preserve">SACRISTÁN, J. </w:t>
      </w:r>
      <w:r w:rsidRPr="00A73713">
        <w:rPr>
          <w:rFonts w:ascii="Times New Roman" w:eastAsia="Times New Roman" w:hAnsi="Times New Roman" w:cs="Times New Roman"/>
          <w:i/>
          <w:iCs/>
          <w:sz w:val="24"/>
          <w:szCs w:val="24"/>
          <w:lang w:val="pt-BR" w:eastAsia="pt-PT"/>
        </w:rPr>
        <w:t xml:space="preserve">O currículo: uma reflexão sobre a prática. </w:t>
      </w:r>
      <w:r w:rsidR="00862918" w:rsidRPr="00A73713">
        <w:rPr>
          <w:rFonts w:ascii="Times New Roman" w:eastAsia="Times New Roman" w:hAnsi="Times New Roman" w:cs="Times New Roman"/>
          <w:iCs/>
          <w:sz w:val="24"/>
          <w:szCs w:val="24"/>
          <w:lang w:val="pt-BR" w:eastAsia="pt-PT"/>
        </w:rPr>
        <w:t>(</w:t>
      </w:r>
      <w:r w:rsidRPr="00A73713">
        <w:rPr>
          <w:rFonts w:ascii="Times New Roman" w:eastAsia="Times New Roman" w:hAnsi="Times New Roman" w:cs="Times New Roman"/>
          <w:sz w:val="24"/>
          <w:szCs w:val="24"/>
          <w:lang w:val="pt-BR" w:eastAsia="pt-PT"/>
        </w:rPr>
        <w:t>3ªed.</w:t>
      </w:r>
      <w:r w:rsidR="00862918" w:rsidRPr="00A73713">
        <w:rPr>
          <w:rFonts w:ascii="Times New Roman" w:eastAsia="Times New Roman" w:hAnsi="Times New Roman" w:cs="Times New Roman"/>
          <w:sz w:val="24"/>
          <w:szCs w:val="24"/>
          <w:lang w:val="pt-BR" w:eastAsia="pt-PT"/>
        </w:rPr>
        <w:t>).</w:t>
      </w:r>
      <w:r w:rsidRPr="00A73713">
        <w:rPr>
          <w:rFonts w:ascii="Times New Roman" w:eastAsia="Times New Roman" w:hAnsi="Times New Roman" w:cs="Times New Roman"/>
          <w:sz w:val="24"/>
          <w:szCs w:val="24"/>
          <w:lang w:val="pt-BR" w:eastAsia="pt-PT"/>
        </w:rPr>
        <w:t xml:space="preserve"> Porto Alegre: Artmed, 2000.  </w:t>
      </w:r>
    </w:p>
    <w:p w14:paraId="0EC39EE1" w14:textId="5183D04D" w:rsidR="00BE580F" w:rsidRPr="00A73713" w:rsidRDefault="0092270B" w:rsidP="00BE580F">
      <w:pPr>
        <w:spacing w:after="0" w:line="360" w:lineRule="auto"/>
        <w:ind w:left="709" w:hanging="709"/>
        <w:jc w:val="both"/>
        <w:textAlignment w:val="baseline"/>
        <w:rPr>
          <w:rFonts w:ascii="Times New Roman" w:eastAsia="Times New Roman" w:hAnsi="Times New Roman" w:cs="Times New Roman"/>
          <w:sz w:val="24"/>
          <w:szCs w:val="24"/>
          <w:lang w:val="pt-BR" w:eastAsia="pt-PT"/>
        </w:rPr>
      </w:pPr>
      <w:r w:rsidRPr="00A73713">
        <w:rPr>
          <w:rFonts w:ascii="Times New Roman" w:eastAsia="Times New Roman" w:hAnsi="Times New Roman" w:cs="Times New Roman"/>
          <w:sz w:val="24"/>
          <w:szCs w:val="24"/>
          <w:lang w:val="pt-BR" w:eastAsia="pt-PT"/>
        </w:rPr>
        <w:t xml:space="preserve">ZABALZA, M. </w:t>
      </w:r>
      <w:r w:rsidRPr="00A73713">
        <w:rPr>
          <w:rFonts w:ascii="Times New Roman" w:eastAsia="Times New Roman" w:hAnsi="Times New Roman" w:cs="Times New Roman"/>
          <w:i/>
          <w:iCs/>
          <w:sz w:val="24"/>
          <w:szCs w:val="24"/>
          <w:lang w:val="pt-BR" w:eastAsia="pt-PT"/>
        </w:rPr>
        <w:t>Planificação e desenvolvimento curricular na escola.</w:t>
      </w:r>
      <w:r w:rsidRPr="00A73713">
        <w:rPr>
          <w:rFonts w:ascii="Times New Roman" w:eastAsia="Times New Roman" w:hAnsi="Times New Roman" w:cs="Times New Roman"/>
          <w:sz w:val="24"/>
          <w:szCs w:val="24"/>
          <w:lang w:val="pt-BR" w:eastAsia="pt-PT"/>
        </w:rPr>
        <w:t xml:space="preserve"> </w:t>
      </w:r>
      <w:r w:rsidR="00862918" w:rsidRPr="00A73713">
        <w:rPr>
          <w:rFonts w:ascii="Times New Roman" w:eastAsia="Times New Roman" w:hAnsi="Times New Roman" w:cs="Times New Roman"/>
          <w:sz w:val="24"/>
          <w:szCs w:val="24"/>
          <w:lang w:val="pt-BR" w:eastAsia="pt-PT"/>
        </w:rPr>
        <w:t>(</w:t>
      </w:r>
      <w:r w:rsidR="00802A91" w:rsidRPr="00A73713">
        <w:rPr>
          <w:rFonts w:ascii="Times New Roman" w:eastAsia="Times New Roman" w:hAnsi="Times New Roman" w:cs="Times New Roman"/>
          <w:sz w:val="24"/>
          <w:szCs w:val="24"/>
          <w:lang w:val="pt-BR" w:eastAsia="pt-PT"/>
        </w:rPr>
        <w:t>6ªed.</w:t>
      </w:r>
      <w:r w:rsidR="00862918" w:rsidRPr="00A73713">
        <w:rPr>
          <w:rFonts w:ascii="Times New Roman" w:eastAsia="Times New Roman" w:hAnsi="Times New Roman" w:cs="Times New Roman"/>
          <w:sz w:val="24"/>
          <w:szCs w:val="24"/>
          <w:lang w:val="pt-BR" w:eastAsia="pt-PT"/>
        </w:rPr>
        <w:t>).</w:t>
      </w:r>
      <w:r w:rsidR="00802A91" w:rsidRPr="00A73713">
        <w:rPr>
          <w:rFonts w:ascii="Times New Roman" w:eastAsia="Times New Roman" w:hAnsi="Times New Roman" w:cs="Times New Roman"/>
          <w:sz w:val="24"/>
          <w:szCs w:val="24"/>
          <w:lang w:val="pt-BR" w:eastAsia="pt-PT"/>
        </w:rPr>
        <w:t xml:space="preserve"> Porto: ASA Editores,</w:t>
      </w:r>
      <w:r w:rsidR="00CE76AB" w:rsidRPr="00A73713">
        <w:rPr>
          <w:rFonts w:ascii="Times New Roman" w:eastAsia="Times New Roman" w:hAnsi="Times New Roman" w:cs="Times New Roman"/>
          <w:sz w:val="24"/>
          <w:szCs w:val="24"/>
          <w:lang w:val="pt-BR" w:eastAsia="pt-PT"/>
        </w:rPr>
        <w:t xml:space="preserve"> </w:t>
      </w:r>
      <w:r w:rsidR="00802A91" w:rsidRPr="00A73713">
        <w:rPr>
          <w:rFonts w:ascii="Times New Roman" w:eastAsia="Times New Roman" w:hAnsi="Times New Roman" w:cs="Times New Roman"/>
          <w:sz w:val="24"/>
          <w:szCs w:val="24"/>
          <w:lang w:val="pt-BR" w:eastAsia="pt-PT"/>
        </w:rPr>
        <w:t>2001</w:t>
      </w:r>
      <w:r w:rsidR="00862918" w:rsidRPr="00A73713">
        <w:rPr>
          <w:rFonts w:ascii="Times New Roman" w:eastAsia="Times New Roman" w:hAnsi="Times New Roman" w:cs="Times New Roman"/>
          <w:sz w:val="24"/>
          <w:szCs w:val="24"/>
          <w:lang w:val="pt-BR" w:eastAsia="pt-PT"/>
        </w:rPr>
        <w:t>.</w:t>
      </w:r>
    </w:p>
    <w:p w14:paraId="6B03620C" w14:textId="5D26A10A" w:rsidR="0092270B" w:rsidRPr="00BE580F" w:rsidRDefault="0092270B" w:rsidP="00CF5818">
      <w:pPr>
        <w:tabs>
          <w:tab w:val="left" w:pos="5180"/>
        </w:tabs>
        <w:rPr>
          <w:rFonts w:ascii="Times New Roman" w:eastAsia="Times New Roman" w:hAnsi="Times New Roman" w:cs="Times New Roman"/>
          <w:sz w:val="24"/>
          <w:szCs w:val="24"/>
          <w:lang w:val="pt-BR" w:eastAsia="pt-PT"/>
        </w:rPr>
      </w:pPr>
    </w:p>
    <w:sectPr w:rsidR="0092270B" w:rsidRPr="00BE580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27B01" w14:textId="77777777" w:rsidR="00E855D7" w:rsidRDefault="00E855D7" w:rsidP="00A83B6A">
      <w:pPr>
        <w:spacing w:after="0" w:line="240" w:lineRule="auto"/>
      </w:pPr>
      <w:r>
        <w:separator/>
      </w:r>
    </w:p>
  </w:endnote>
  <w:endnote w:type="continuationSeparator" w:id="0">
    <w:p w14:paraId="76EE9213" w14:textId="77777777" w:rsidR="00E855D7" w:rsidRDefault="00E855D7" w:rsidP="00A83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655EB" w14:textId="77777777" w:rsidR="00E855D7" w:rsidRDefault="00E855D7" w:rsidP="00A83B6A">
      <w:pPr>
        <w:spacing w:after="0" w:line="240" w:lineRule="auto"/>
      </w:pPr>
      <w:r>
        <w:separator/>
      </w:r>
    </w:p>
  </w:footnote>
  <w:footnote w:type="continuationSeparator" w:id="0">
    <w:p w14:paraId="1D569D7E" w14:textId="77777777" w:rsidR="00E855D7" w:rsidRDefault="00E855D7" w:rsidP="00A83B6A">
      <w:pPr>
        <w:spacing w:after="0" w:line="240" w:lineRule="auto"/>
      </w:pPr>
      <w:r>
        <w:continuationSeparator/>
      </w:r>
    </w:p>
  </w:footnote>
  <w:footnote w:id="1">
    <w:p w14:paraId="2E542B80" w14:textId="77777777" w:rsidR="004E0B15" w:rsidRDefault="004E0B15" w:rsidP="00681E3A">
      <w:pPr>
        <w:pStyle w:val="Textodenotaderodap"/>
        <w:jc w:val="both"/>
      </w:pPr>
      <w:r>
        <w:rPr>
          <w:rStyle w:val="Refdenotaderodap"/>
        </w:rPr>
        <w:footnoteRef/>
      </w:r>
      <w:r>
        <w:t xml:space="preserve"> </w:t>
      </w:r>
      <w:r w:rsidRPr="00B968B2">
        <w:rPr>
          <w:rFonts w:ascii="Times New Roman" w:hAnsi="Times New Roman" w:cs="Times New Roman"/>
          <w:sz w:val="16"/>
          <w:szCs w:val="16"/>
        </w:rPr>
        <w:t>Investigação financiada pela Fundação para a Ciência e Tecnologia (FCT) no âmbito da atribuição de uma bolsa de doutoramento (</w:t>
      </w:r>
      <w:r w:rsidRPr="00B968B2">
        <w:rPr>
          <w:rFonts w:ascii="Times New Roman" w:hAnsi="Times New Roman" w:cs="Times New Roman"/>
          <w:color w:val="000000"/>
          <w:sz w:val="16"/>
          <w:szCs w:val="16"/>
          <w:shd w:val="clear" w:color="auto" w:fill="FFFFFF"/>
        </w:rPr>
        <w:t>SFRH/ BD/ 87243/ 2012).</w:t>
      </w:r>
    </w:p>
  </w:footnote>
  <w:footnote w:id="2">
    <w:p w14:paraId="6E1599C6" w14:textId="77777777" w:rsidR="004E0B15" w:rsidRPr="008A2EC2" w:rsidRDefault="004E0B15" w:rsidP="00CF1AFD">
      <w:pPr>
        <w:pStyle w:val="Textodenotaderodap"/>
        <w:jc w:val="both"/>
        <w:rPr>
          <w:rFonts w:ascii="Times New Roman" w:hAnsi="Times New Roman" w:cs="Times New Roman"/>
        </w:rPr>
      </w:pPr>
      <w:r w:rsidRPr="008A2EC2">
        <w:rPr>
          <w:rStyle w:val="Refdenotaderodap"/>
          <w:rFonts w:ascii="Times New Roman" w:hAnsi="Times New Roman" w:cs="Times New Roman"/>
        </w:rPr>
        <w:footnoteRef/>
      </w:r>
      <w:r w:rsidRPr="008A2EC2">
        <w:rPr>
          <w:rFonts w:ascii="Times New Roman" w:hAnsi="Times New Roman" w:cs="Times New Roman"/>
        </w:rPr>
        <w:t xml:space="preserve"> </w:t>
      </w:r>
      <w:r w:rsidRPr="00B968B2">
        <w:rPr>
          <w:rFonts w:ascii="Times New Roman" w:hAnsi="Times New Roman" w:cs="Times New Roman"/>
          <w:sz w:val="16"/>
          <w:szCs w:val="16"/>
        </w:rPr>
        <w:t>O Ensino Básico compreende três ciclos: 1º ciclo que tem a duração de quatro anos - do 1º ao 4º ano de escolaridade – frequentado por crianças a partir dos 6 anos de idade; 2º ciclo que contempla o 5º e 6º anos de escolaridade normalmente frequentado por crianças entre os 10 e os 11 anos de idade; 3º ciclo que integra o 7º, 8º e 9º anos de escolaridade frequentado, maioritariamente, por crianças entre os 12 e os 14 anos de idade.</w:t>
      </w:r>
    </w:p>
  </w:footnote>
  <w:footnote w:id="3">
    <w:p w14:paraId="4DB93DAF" w14:textId="77777777" w:rsidR="004E0B15" w:rsidRDefault="004E0B15" w:rsidP="00CF1AFD">
      <w:pPr>
        <w:pStyle w:val="Textodenotaderodap"/>
      </w:pPr>
      <w:r w:rsidRPr="008A2EC2">
        <w:rPr>
          <w:rStyle w:val="Refdenotaderodap"/>
          <w:rFonts w:ascii="Times New Roman" w:hAnsi="Times New Roman" w:cs="Times New Roman"/>
        </w:rPr>
        <w:footnoteRef/>
      </w:r>
      <w:r w:rsidRPr="008A2EC2">
        <w:rPr>
          <w:rFonts w:ascii="Times New Roman" w:hAnsi="Times New Roman" w:cs="Times New Roman"/>
        </w:rPr>
        <w:t xml:space="preserve"> </w:t>
      </w:r>
      <w:r w:rsidRPr="00B968B2">
        <w:rPr>
          <w:rFonts w:ascii="Times New Roman" w:hAnsi="Times New Roman" w:cs="Times New Roman"/>
          <w:sz w:val="16"/>
          <w:szCs w:val="16"/>
        </w:rPr>
        <w:t>O Ensino Secundário tem a duração de três anos – 10º, 11º e 12º anos – frequentados, normalmente, por jovens adolescentes entre os 15 e os 17 anos de idade.</w:t>
      </w:r>
    </w:p>
  </w:footnote>
  <w:footnote w:id="4">
    <w:p w14:paraId="4E252F9C" w14:textId="4EB91AE9" w:rsidR="004E0B15" w:rsidRPr="00B81B28" w:rsidRDefault="004E0B15" w:rsidP="00487CF4">
      <w:pPr>
        <w:pStyle w:val="Textodenotaderodap"/>
        <w:jc w:val="both"/>
        <w:rPr>
          <w:lang w:val="en-US"/>
        </w:rPr>
      </w:pPr>
      <w:r>
        <w:rPr>
          <w:rStyle w:val="Refdenotaderodap"/>
        </w:rPr>
        <w:footnoteRef/>
      </w:r>
      <w:r w:rsidRPr="00B81B28">
        <w:rPr>
          <w:lang w:val="en-US"/>
        </w:rPr>
        <w:t xml:space="preserve"> </w:t>
      </w:r>
      <w:r w:rsidRPr="00B968B2">
        <w:rPr>
          <w:rFonts w:ascii="Times New Roman" w:hAnsi="Times New Roman" w:cs="Times New Roman"/>
          <w:sz w:val="16"/>
          <w:szCs w:val="16"/>
          <w:lang w:val="en-GB"/>
        </w:rPr>
        <w:t>Basic Education includes three cycles: 1st cycle with a four-year duration – attended by children from age 6; 2nd cycle, including grades 5 and 6, usually attended by children ages 10 and 11; 3rd cycle, including grades 7, 8, and 9, attended by children ages 12 to 14.</w:t>
      </w:r>
    </w:p>
  </w:footnote>
  <w:footnote w:id="5">
    <w:p w14:paraId="5CAE924A" w14:textId="5F2C9239" w:rsidR="004E0B15" w:rsidRPr="00B81B28" w:rsidRDefault="004E0B15" w:rsidP="00487CF4">
      <w:pPr>
        <w:pStyle w:val="Textodenotaderodap"/>
        <w:jc w:val="both"/>
        <w:rPr>
          <w:lang w:val="en-US"/>
        </w:rPr>
      </w:pPr>
      <w:r>
        <w:rPr>
          <w:rStyle w:val="Refdenotaderodap"/>
        </w:rPr>
        <w:footnoteRef/>
      </w:r>
      <w:r w:rsidRPr="00B81B28">
        <w:rPr>
          <w:lang w:val="en-US"/>
        </w:rPr>
        <w:t xml:space="preserve"> </w:t>
      </w:r>
      <w:r w:rsidRPr="00B968B2">
        <w:rPr>
          <w:rFonts w:ascii="Times New Roman" w:hAnsi="Times New Roman" w:cs="Times New Roman"/>
          <w:sz w:val="16"/>
          <w:szCs w:val="16"/>
          <w:lang w:val="en-GB"/>
        </w:rPr>
        <w:t>High School has a three-year duration – grades 10, 11, and 12 – usually attended by teenagers ages 15 to 17.</w:t>
      </w:r>
    </w:p>
  </w:footnote>
  <w:footnote w:id="6">
    <w:p w14:paraId="180ECE8E" w14:textId="32BFA742" w:rsidR="004E0B15" w:rsidRDefault="004E0B15" w:rsidP="00AD2842">
      <w:pPr>
        <w:pStyle w:val="Textodenotaderodap"/>
        <w:jc w:val="both"/>
      </w:pPr>
      <w:r>
        <w:rPr>
          <w:rStyle w:val="Refdenotaderodap"/>
        </w:rPr>
        <w:footnoteRef/>
      </w:r>
      <w:r>
        <w:t xml:space="preserve"> </w:t>
      </w:r>
      <w:r w:rsidRPr="00B968B2">
        <w:rPr>
          <w:rFonts w:ascii="Times New Roman" w:hAnsi="Times New Roman" w:cs="Times New Roman"/>
          <w:sz w:val="16"/>
          <w:szCs w:val="16"/>
        </w:rPr>
        <w:t>La Educación Básica comprende tres ciclos: 1er ciclo tiene una duración de cuatro años - del 1 al 4 ° grado - asistieron niños de 6 años de edad; 2º ciclo que incluye los 5 y 6 años de estudio generalmente frecuentado por niños de entre 10 y 11 años de edad; 3er ciclo de la integración de los días 7, 8 y 9 grados frecuentados principalmente por los niños de entre 12 y 14 años de edad.</w:t>
      </w:r>
    </w:p>
  </w:footnote>
  <w:footnote w:id="7">
    <w:p w14:paraId="137FD5DE" w14:textId="5DE011A2" w:rsidR="004E0B15" w:rsidRPr="00AD2842" w:rsidRDefault="004E0B15" w:rsidP="00AD2842">
      <w:pPr>
        <w:pStyle w:val="Textodenotaderodap"/>
        <w:jc w:val="both"/>
        <w:rPr>
          <w:sz w:val="16"/>
          <w:szCs w:val="16"/>
        </w:rPr>
      </w:pPr>
      <w:r>
        <w:rPr>
          <w:rStyle w:val="Refdenotaderodap"/>
        </w:rPr>
        <w:footnoteRef/>
      </w:r>
      <w:r>
        <w:t xml:space="preserve"> </w:t>
      </w:r>
      <w:r w:rsidRPr="00B968B2">
        <w:rPr>
          <w:rFonts w:ascii="Times New Roman" w:hAnsi="Times New Roman" w:cs="Times New Roman"/>
          <w:sz w:val="16"/>
          <w:szCs w:val="16"/>
        </w:rPr>
        <w:t>La Educación Secundaria tiene una duración de tres años - 10, 11 y 12 años - frecuentados habitualmente por jóvenes entre los 15 y los 17 años de edad.</w:t>
      </w:r>
    </w:p>
  </w:footnote>
  <w:footnote w:id="8">
    <w:p w14:paraId="334411D4" w14:textId="77777777" w:rsidR="004E0B15" w:rsidRPr="00917E76" w:rsidRDefault="004E0B15" w:rsidP="00C52345">
      <w:pPr>
        <w:pStyle w:val="Textodenotaderodap"/>
        <w:jc w:val="both"/>
        <w:rPr>
          <w:rFonts w:asciiTheme="majorHAnsi" w:hAnsiTheme="majorHAnsi" w:cstheme="majorHAnsi"/>
          <w:sz w:val="16"/>
          <w:szCs w:val="16"/>
        </w:rPr>
      </w:pPr>
      <w:r w:rsidRPr="00AD2842">
        <w:rPr>
          <w:rStyle w:val="Refdenotaderodap"/>
          <w:rFonts w:asciiTheme="majorHAnsi" w:hAnsiTheme="majorHAnsi" w:cstheme="majorHAnsi"/>
        </w:rPr>
        <w:footnoteRef/>
      </w:r>
      <w:r w:rsidRPr="00545194">
        <w:rPr>
          <w:rFonts w:ascii="Times New Roman" w:hAnsi="Times New Roman" w:cs="Times New Roman"/>
        </w:rPr>
        <w:t xml:space="preserve"> </w:t>
      </w:r>
      <w:r w:rsidRPr="00B968B2">
        <w:rPr>
          <w:rFonts w:ascii="Times New Roman" w:hAnsi="Times New Roman" w:cs="Times New Roman"/>
          <w:color w:val="000000" w:themeColor="text1"/>
          <w:sz w:val="16"/>
          <w:szCs w:val="16"/>
        </w:rPr>
        <w:t>Primeiro ano do ciclo de estudos conducente ao grau de mestre. Este ano corresponde à componente curricular do curso de mestrado numa área de especialização.</w:t>
      </w:r>
    </w:p>
  </w:footnote>
  <w:footnote w:id="9">
    <w:p w14:paraId="556CC6AF" w14:textId="77777777" w:rsidR="004E0B15" w:rsidRPr="00545194" w:rsidRDefault="004E0B15" w:rsidP="00C52345">
      <w:pPr>
        <w:pStyle w:val="Textodenotaderodap"/>
        <w:jc w:val="both"/>
        <w:rPr>
          <w:rFonts w:ascii="Times New Roman" w:hAnsi="Times New Roman" w:cs="Times New Roman"/>
        </w:rPr>
      </w:pPr>
      <w:r w:rsidRPr="00AD2842">
        <w:rPr>
          <w:rStyle w:val="Refdenotaderodap"/>
          <w:rFonts w:asciiTheme="majorHAnsi" w:hAnsiTheme="majorHAnsi" w:cstheme="majorHAnsi"/>
        </w:rPr>
        <w:footnoteRef/>
      </w:r>
      <w:r w:rsidRPr="00545194">
        <w:rPr>
          <w:rFonts w:ascii="Times New Roman" w:hAnsi="Times New Roman" w:cs="Times New Roman"/>
        </w:rPr>
        <w:t xml:space="preserve"> </w:t>
      </w:r>
      <w:r w:rsidRPr="00B968B2">
        <w:rPr>
          <w:rFonts w:ascii="Times New Roman" w:hAnsi="Times New Roman" w:cs="Times New Roman"/>
          <w:sz w:val="16"/>
          <w:szCs w:val="16"/>
        </w:rPr>
        <w:t>Curso de pós-graduação, cujo grau académico é atribuído por uma instituição de ensino superior, na sua maioria Universidades, podendo a duração ir de 2 a 5 anos. O mestrado situa-se entre a licenciatura e o doutoramento. Este curso termina, geralmente, com a apresentação de uma dissertação sobre um tema inserido na área de especialização. Concluído o curso de mestrado é concedido o grau de mestre na área estudada pelo indivíduo. Em Portugal, tal como noutros países, este curso encontra-se já integrado nas licenciaturas como consequência do Processo de Bolonha.</w:t>
      </w:r>
      <w:r w:rsidRPr="00545194">
        <w:rPr>
          <w:rFonts w:ascii="Times New Roman" w:hAnsi="Times New Roman" w:cs="Times New Roman"/>
        </w:rPr>
        <w:t xml:space="preserve">  </w:t>
      </w:r>
    </w:p>
  </w:footnote>
  <w:footnote w:id="10">
    <w:p w14:paraId="612BC05E" w14:textId="0ACDF802" w:rsidR="004E0B15" w:rsidRDefault="004E0B15" w:rsidP="00865206">
      <w:pPr>
        <w:pStyle w:val="Textodenotaderodap"/>
        <w:jc w:val="both"/>
      </w:pPr>
      <w:r w:rsidRPr="00AD2842">
        <w:rPr>
          <w:rStyle w:val="Refdenotaderodap"/>
          <w:rFonts w:asciiTheme="majorHAnsi" w:hAnsiTheme="majorHAnsi" w:cstheme="majorHAnsi"/>
        </w:rPr>
        <w:footnoteRef/>
      </w:r>
      <w:r w:rsidRPr="00AD2842">
        <w:rPr>
          <w:rFonts w:asciiTheme="majorHAnsi" w:hAnsiTheme="majorHAnsi" w:cstheme="majorHAnsi"/>
        </w:rPr>
        <w:t xml:space="preserve"> </w:t>
      </w:r>
      <w:r w:rsidRPr="00B968B2">
        <w:rPr>
          <w:rFonts w:ascii="Times New Roman" w:hAnsi="Times New Roman" w:cs="Times New Roman"/>
          <w:sz w:val="16"/>
          <w:szCs w:val="16"/>
        </w:rPr>
        <w:t>Curso de pós-graduação, cujo grau académico é atribuído, à semelhança do mestrado, por uma instituição de ensino superior, tendo uma duração que pode ir de 2 a 5 anos. O doutoramento tem como objetivo certificar o indivíduo para o desenvolvimento de investigação numa área específica escolhida. Este curso termina, na maioria dos casos, com a apresentação pública de uma tese realizada no âmbito da área de especialização com recurso a trabalho de natureza empírica. Concluído o curso de doutoramento é concedido o grau de doutor na área estudada pelo indivíduo.</w:t>
      </w:r>
    </w:p>
  </w:footnote>
  <w:footnote w:id="11">
    <w:p w14:paraId="1E444A2E" w14:textId="2A022435" w:rsidR="00C065C2" w:rsidRPr="00C065C2" w:rsidRDefault="00C065C2" w:rsidP="00C065C2">
      <w:pPr>
        <w:pStyle w:val="Textodenotaderodap"/>
        <w:jc w:val="both"/>
        <w:rPr>
          <w:rFonts w:ascii="Times New Roman" w:hAnsi="Times New Roman" w:cs="Times New Roman"/>
          <w:sz w:val="16"/>
          <w:szCs w:val="16"/>
        </w:rPr>
      </w:pPr>
      <w:r w:rsidRPr="00C065C2">
        <w:rPr>
          <w:rStyle w:val="Refdenotaderodap"/>
          <w:rFonts w:ascii="Times New Roman" w:hAnsi="Times New Roman" w:cs="Times New Roman"/>
          <w:sz w:val="16"/>
          <w:szCs w:val="16"/>
        </w:rPr>
        <w:footnoteRef/>
      </w:r>
      <w:r w:rsidRPr="00C065C2">
        <w:rPr>
          <w:rFonts w:ascii="Times New Roman" w:hAnsi="Times New Roman" w:cs="Times New Roman"/>
          <w:sz w:val="16"/>
          <w:szCs w:val="16"/>
        </w:rPr>
        <w:t xml:space="preserve"> Os agrupamentos de escolas são unidades organizacionais do sistema educativo português, com órgãos de administração e gestão próprios. Integram estabelecimentos de educação do ensino pré-escolar e de um ou mais níveis e ciclos de ensino partilhando de um projeto pedagógico comum.</w:t>
      </w:r>
    </w:p>
  </w:footnote>
  <w:footnote w:id="12">
    <w:p w14:paraId="667FB0E2" w14:textId="77777777" w:rsidR="004E0B15" w:rsidRDefault="004E0B15" w:rsidP="00FF0BD2">
      <w:pPr>
        <w:pStyle w:val="Textodenotaderodap"/>
        <w:jc w:val="both"/>
      </w:pPr>
      <w:r>
        <w:rPr>
          <w:rStyle w:val="Refdenotaderodap"/>
        </w:rPr>
        <w:footnoteRef/>
      </w:r>
      <w:r>
        <w:t xml:space="preserve"> </w:t>
      </w:r>
      <w:r w:rsidRPr="001A539D">
        <w:rPr>
          <w:rFonts w:ascii="Times New Roman" w:hAnsi="Times New Roman" w:cs="Times New Roman"/>
          <w:sz w:val="16"/>
          <w:szCs w:val="16"/>
        </w:rPr>
        <w:t>A descrição e análise dos perfis curriculares implicou compreender quais as áreas, os objetivos, as finalidades, as competências, os conteúdos, as metodologias, as atividades, o tipo de trabalho esperado (teórico ou prático), os resultados esperados, a avaliação e o regime das FPG mais escolhidas pelos professores num período pré e/ou pós-Bolonha.</w:t>
      </w:r>
      <w:r w:rsidRPr="003B5143">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E2CF2"/>
    <w:multiLevelType w:val="hybridMultilevel"/>
    <w:tmpl w:val="DD28E56E"/>
    <w:lvl w:ilvl="0" w:tplc="36663816">
      <w:start w:val="1"/>
      <w:numFmt w:val="decimal"/>
      <w:lvlText w:val="%1-"/>
      <w:lvlJc w:val="left"/>
      <w:pPr>
        <w:ind w:left="360" w:hanging="360"/>
      </w:pPr>
    </w:lvl>
    <w:lvl w:ilvl="1" w:tplc="33548BE6">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E3A5BD6"/>
    <w:multiLevelType w:val="hybridMultilevel"/>
    <w:tmpl w:val="C120659A"/>
    <w:lvl w:ilvl="0" w:tplc="A98838A0">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08A"/>
    <w:rsid w:val="00001B21"/>
    <w:rsid w:val="0000252F"/>
    <w:rsid w:val="00031327"/>
    <w:rsid w:val="0003194F"/>
    <w:rsid w:val="000327A9"/>
    <w:rsid w:val="000460CF"/>
    <w:rsid w:val="00051097"/>
    <w:rsid w:val="00057E2A"/>
    <w:rsid w:val="0006722C"/>
    <w:rsid w:val="00070116"/>
    <w:rsid w:val="000742DA"/>
    <w:rsid w:val="00075C7F"/>
    <w:rsid w:val="000B04EB"/>
    <w:rsid w:val="000B73BB"/>
    <w:rsid w:val="000C177E"/>
    <w:rsid w:val="000D1F6A"/>
    <w:rsid w:val="000F25DE"/>
    <w:rsid w:val="000F2F68"/>
    <w:rsid w:val="000F7407"/>
    <w:rsid w:val="001030A2"/>
    <w:rsid w:val="001278BD"/>
    <w:rsid w:val="00132A6D"/>
    <w:rsid w:val="0014390D"/>
    <w:rsid w:val="00146AF7"/>
    <w:rsid w:val="00153D45"/>
    <w:rsid w:val="00171B9B"/>
    <w:rsid w:val="00176071"/>
    <w:rsid w:val="001848CB"/>
    <w:rsid w:val="00190F66"/>
    <w:rsid w:val="00191981"/>
    <w:rsid w:val="00196B6F"/>
    <w:rsid w:val="00196CF4"/>
    <w:rsid w:val="001A2A25"/>
    <w:rsid w:val="001A539D"/>
    <w:rsid w:val="001A6813"/>
    <w:rsid w:val="001A706E"/>
    <w:rsid w:val="001C1542"/>
    <w:rsid w:val="001C473E"/>
    <w:rsid w:val="001E41AC"/>
    <w:rsid w:val="001E436D"/>
    <w:rsid w:val="00210643"/>
    <w:rsid w:val="00211F12"/>
    <w:rsid w:val="0021398C"/>
    <w:rsid w:val="00223D71"/>
    <w:rsid w:val="00232E28"/>
    <w:rsid w:val="00247553"/>
    <w:rsid w:val="002508C4"/>
    <w:rsid w:val="00251595"/>
    <w:rsid w:val="00271610"/>
    <w:rsid w:val="0028203A"/>
    <w:rsid w:val="00296FE1"/>
    <w:rsid w:val="002B43E8"/>
    <w:rsid w:val="002B54A4"/>
    <w:rsid w:val="002D369F"/>
    <w:rsid w:val="002E063C"/>
    <w:rsid w:val="002E2713"/>
    <w:rsid w:val="002E3368"/>
    <w:rsid w:val="002E5428"/>
    <w:rsid w:val="002F09E9"/>
    <w:rsid w:val="00301E2B"/>
    <w:rsid w:val="00311A5C"/>
    <w:rsid w:val="00317DA4"/>
    <w:rsid w:val="00336915"/>
    <w:rsid w:val="00351EC5"/>
    <w:rsid w:val="0035342A"/>
    <w:rsid w:val="0036439F"/>
    <w:rsid w:val="00364BA1"/>
    <w:rsid w:val="00372A3D"/>
    <w:rsid w:val="0038109A"/>
    <w:rsid w:val="00381EA8"/>
    <w:rsid w:val="00383312"/>
    <w:rsid w:val="003837E9"/>
    <w:rsid w:val="00394944"/>
    <w:rsid w:val="003A0BFE"/>
    <w:rsid w:val="003A241B"/>
    <w:rsid w:val="003A4C8C"/>
    <w:rsid w:val="003B5143"/>
    <w:rsid w:val="003B5343"/>
    <w:rsid w:val="003D2795"/>
    <w:rsid w:val="003D54B1"/>
    <w:rsid w:val="003E4EBD"/>
    <w:rsid w:val="003F08E4"/>
    <w:rsid w:val="003F0B67"/>
    <w:rsid w:val="0040202C"/>
    <w:rsid w:val="004035C5"/>
    <w:rsid w:val="00412EEE"/>
    <w:rsid w:val="00430094"/>
    <w:rsid w:val="00444279"/>
    <w:rsid w:val="0044549E"/>
    <w:rsid w:val="004579B2"/>
    <w:rsid w:val="00463325"/>
    <w:rsid w:val="00485639"/>
    <w:rsid w:val="004867B3"/>
    <w:rsid w:val="00487024"/>
    <w:rsid w:val="00487CF4"/>
    <w:rsid w:val="004A1E6D"/>
    <w:rsid w:val="004B0E84"/>
    <w:rsid w:val="004B7795"/>
    <w:rsid w:val="004C480B"/>
    <w:rsid w:val="004D27F7"/>
    <w:rsid w:val="004E02F5"/>
    <w:rsid w:val="004E0B15"/>
    <w:rsid w:val="00500BCC"/>
    <w:rsid w:val="005010A9"/>
    <w:rsid w:val="00504963"/>
    <w:rsid w:val="00510D69"/>
    <w:rsid w:val="00513EFE"/>
    <w:rsid w:val="00517B65"/>
    <w:rsid w:val="0054311A"/>
    <w:rsid w:val="00556E16"/>
    <w:rsid w:val="00565E80"/>
    <w:rsid w:val="00571367"/>
    <w:rsid w:val="00575712"/>
    <w:rsid w:val="00576EAE"/>
    <w:rsid w:val="0058136E"/>
    <w:rsid w:val="00583D94"/>
    <w:rsid w:val="0058713A"/>
    <w:rsid w:val="00591A8C"/>
    <w:rsid w:val="00591B72"/>
    <w:rsid w:val="005A6301"/>
    <w:rsid w:val="005B0032"/>
    <w:rsid w:val="005D2A7E"/>
    <w:rsid w:val="005E14A3"/>
    <w:rsid w:val="005F1FB7"/>
    <w:rsid w:val="005F6CC6"/>
    <w:rsid w:val="005F7BB6"/>
    <w:rsid w:val="00604957"/>
    <w:rsid w:val="00615749"/>
    <w:rsid w:val="00623C8F"/>
    <w:rsid w:val="00626081"/>
    <w:rsid w:val="00645477"/>
    <w:rsid w:val="006507C0"/>
    <w:rsid w:val="006549D4"/>
    <w:rsid w:val="00660C9E"/>
    <w:rsid w:val="00661D1C"/>
    <w:rsid w:val="006712D3"/>
    <w:rsid w:val="006734F4"/>
    <w:rsid w:val="00674334"/>
    <w:rsid w:val="0067582C"/>
    <w:rsid w:val="00681E3A"/>
    <w:rsid w:val="006870B5"/>
    <w:rsid w:val="00696B7B"/>
    <w:rsid w:val="006973D2"/>
    <w:rsid w:val="006A5636"/>
    <w:rsid w:val="006B65EA"/>
    <w:rsid w:val="006C34A3"/>
    <w:rsid w:val="006D3E78"/>
    <w:rsid w:val="006E17D5"/>
    <w:rsid w:val="006F12BA"/>
    <w:rsid w:val="006F1FA8"/>
    <w:rsid w:val="006F2209"/>
    <w:rsid w:val="006F399D"/>
    <w:rsid w:val="0070091F"/>
    <w:rsid w:val="0070300D"/>
    <w:rsid w:val="007058C0"/>
    <w:rsid w:val="007061E3"/>
    <w:rsid w:val="00711D48"/>
    <w:rsid w:val="0071514B"/>
    <w:rsid w:val="00720CFF"/>
    <w:rsid w:val="007555CF"/>
    <w:rsid w:val="00777210"/>
    <w:rsid w:val="007949B7"/>
    <w:rsid w:val="007A42AF"/>
    <w:rsid w:val="007A5DAA"/>
    <w:rsid w:val="007A64F7"/>
    <w:rsid w:val="007B6EFE"/>
    <w:rsid w:val="007B7DFB"/>
    <w:rsid w:val="007C3008"/>
    <w:rsid w:val="007D312B"/>
    <w:rsid w:val="007E2626"/>
    <w:rsid w:val="007E26AB"/>
    <w:rsid w:val="007E3EF8"/>
    <w:rsid w:val="007E563D"/>
    <w:rsid w:val="007F3CEB"/>
    <w:rsid w:val="00802A91"/>
    <w:rsid w:val="00804E00"/>
    <w:rsid w:val="008118DA"/>
    <w:rsid w:val="00824064"/>
    <w:rsid w:val="008477F6"/>
    <w:rsid w:val="008500A2"/>
    <w:rsid w:val="0085616A"/>
    <w:rsid w:val="00862918"/>
    <w:rsid w:val="00865206"/>
    <w:rsid w:val="00881AE7"/>
    <w:rsid w:val="00884A79"/>
    <w:rsid w:val="00884D1D"/>
    <w:rsid w:val="0088507E"/>
    <w:rsid w:val="0088631A"/>
    <w:rsid w:val="008926E9"/>
    <w:rsid w:val="00897C93"/>
    <w:rsid w:val="008A2533"/>
    <w:rsid w:val="008A2EC2"/>
    <w:rsid w:val="008A35C7"/>
    <w:rsid w:val="008A4C8B"/>
    <w:rsid w:val="008A70E3"/>
    <w:rsid w:val="008B063B"/>
    <w:rsid w:val="008B5611"/>
    <w:rsid w:val="008E4641"/>
    <w:rsid w:val="008F178C"/>
    <w:rsid w:val="008F317D"/>
    <w:rsid w:val="00906243"/>
    <w:rsid w:val="00917E76"/>
    <w:rsid w:val="0092270B"/>
    <w:rsid w:val="00931203"/>
    <w:rsid w:val="00934AA3"/>
    <w:rsid w:val="00937A6B"/>
    <w:rsid w:val="00964097"/>
    <w:rsid w:val="00975370"/>
    <w:rsid w:val="009778D7"/>
    <w:rsid w:val="009A2C56"/>
    <w:rsid w:val="009B0A45"/>
    <w:rsid w:val="009B7531"/>
    <w:rsid w:val="009C226A"/>
    <w:rsid w:val="009E4D47"/>
    <w:rsid w:val="009E756D"/>
    <w:rsid w:val="00A002FB"/>
    <w:rsid w:val="00A02007"/>
    <w:rsid w:val="00A02AE2"/>
    <w:rsid w:val="00A0567F"/>
    <w:rsid w:val="00A1147E"/>
    <w:rsid w:val="00A25BA7"/>
    <w:rsid w:val="00A36AFC"/>
    <w:rsid w:val="00A37637"/>
    <w:rsid w:val="00A42023"/>
    <w:rsid w:val="00A44D8F"/>
    <w:rsid w:val="00A52B20"/>
    <w:rsid w:val="00A552D3"/>
    <w:rsid w:val="00A56C1B"/>
    <w:rsid w:val="00A73713"/>
    <w:rsid w:val="00A80827"/>
    <w:rsid w:val="00A83B6A"/>
    <w:rsid w:val="00A8699D"/>
    <w:rsid w:val="00A96CB5"/>
    <w:rsid w:val="00AA5095"/>
    <w:rsid w:val="00AA6CAF"/>
    <w:rsid w:val="00AD2842"/>
    <w:rsid w:val="00AD707E"/>
    <w:rsid w:val="00AE02A5"/>
    <w:rsid w:val="00AE4162"/>
    <w:rsid w:val="00AE5687"/>
    <w:rsid w:val="00AF29E0"/>
    <w:rsid w:val="00B1604D"/>
    <w:rsid w:val="00B231F4"/>
    <w:rsid w:val="00B44761"/>
    <w:rsid w:val="00B50D90"/>
    <w:rsid w:val="00B53E39"/>
    <w:rsid w:val="00B65EC2"/>
    <w:rsid w:val="00B707F9"/>
    <w:rsid w:val="00B81B28"/>
    <w:rsid w:val="00B934ED"/>
    <w:rsid w:val="00B94B03"/>
    <w:rsid w:val="00B94C2C"/>
    <w:rsid w:val="00B968B2"/>
    <w:rsid w:val="00BB2932"/>
    <w:rsid w:val="00BB5255"/>
    <w:rsid w:val="00BC5903"/>
    <w:rsid w:val="00BD1C02"/>
    <w:rsid w:val="00BD472B"/>
    <w:rsid w:val="00BE580F"/>
    <w:rsid w:val="00BF12C4"/>
    <w:rsid w:val="00BF35DE"/>
    <w:rsid w:val="00C065C2"/>
    <w:rsid w:val="00C30DCE"/>
    <w:rsid w:val="00C36E35"/>
    <w:rsid w:val="00C377FE"/>
    <w:rsid w:val="00C445E8"/>
    <w:rsid w:val="00C5107E"/>
    <w:rsid w:val="00C52345"/>
    <w:rsid w:val="00C56A3F"/>
    <w:rsid w:val="00C61857"/>
    <w:rsid w:val="00C67CF2"/>
    <w:rsid w:val="00C76983"/>
    <w:rsid w:val="00C9024F"/>
    <w:rsid w:val="00C90EBC"/>
    <w:rsid w:val="00C95E57"/>
    <w:rsid w:val="00CA765E"/>
    <w:rsid w:val="00CB0FDD"/>
    <w:rsid w:val="00CB17DB"/>
    <w:rsid w:val="00CC643D"/>
    <w:rsid w:val="00CE3D96"/>
    <w:rsid w:val="00CE5186"/>
    <w:rsid w:val="00CE76AB"/>
    <w:rsid w:val="00CF05D5"/>
    <w:rsid w:val="00CF1AFD"/>
    <w:rsid w:val="00CF5818"/>
    <w:rsid w:val="00D01212"/>
    <w:rsid w:val="00D166CB"/>
    <w:rsid w:val="00D17B04"/>
    <w:rsid w:val="00D26C93"/>
    <w:rsid w:val="00D31AB7"/>
    <w:rsid w:val="00D45BEA"/>
    <w:rsid w:val="00D52766"/>
    <w:rsid w:val="00D614BA"/>
    <w:rsid w:val="00D623B5"/>
    <w:rsid w:val="00D85C17"/>
    <w:rsid w:val="00D93B38"/>
    <w:rsid w:val="00DA26FC"/>
    <w:rsid w:val="00DA54F7"/>
    <w:rsid w:val="00DB2277"/>
    <w:rsid w:val="00DB24FE"/>
    <w:rsid w:val="00DC1C68"/>
    <w:rsid w:val="00DD206B"/>
    <w:rsid w:val="00DD629E"/>
    <w:rsid w:val="00DD643E"/>
    <w:rsid w:val="00DE02EA"/>
    <w:rsid w:val="00DE2A0A"/>
    <w:rsid w:val="00DF3004"/>
    <w:rsid w:val="00DF3500"/>
    <w:rsid w:val="00DF3713"/>
    <w:rsid w:val="00DF50EC"/>
    <w:rsid w:val="00E00F68"/>
    <w:rsid w:val="00E072CE"/>
    <w:rsid w:val="00E07B27"/>
    <w:rsid w:val="00E13E40"/>
    <w:rsid w:val="00E24F0C"/>
    <w:rsid w:val="00E30094"/>
    <w:rsid w:val="00E324ED"/>
    <w:rsid w:val="00E3472C"/>
    <w:rsid w:val="00E402A3"/>
    <w:rsid w:val="00E52F73"/>
    <w:rsid w:val="00E558F7"/>
    <w:rsid w:val="00E645F1"/>
    <w:rsid w:val="00E67172"/>
    <w:rsid w:val="00E74FFA"/>
    <w:rsid w:val="00E77225"/>
    <w:rsid w:val="00E855D7"/>
    <w:rsid w:val="00E86229"/>
    <w:rsid w:val="00E87D44"/>
    <w:rsid w:val="00E928C9"/>
    <w:rsid w:val="00EA7047"/>
    <w:rsid w:val="00EA78A4"/>
    <w:rsid w:val="00EB406F"/>
    <w:rsid w:val="00EF0FF9"/>
    <w:rsid w:val="00F1508A"/>
    <w:rsid w:val="00F22ECC"/>
    <w:rsid w:val="00F268E7"/>
    <w:rsid w:val="00F356B7"/>
    <w:rsid w:val="00F40DEA"/>
    <w:rsid w:val="00F4154E"/>
    <w:rsid w:val="00F42FC2"/>
    <w:rsid w:val="00F52808"/>
    <w:rsid w:val="00F56FAB"/>
    <w:rsid w:val="00F62CFD"/>
    <w:rsid w:val="00F65734"/>
    <w:rsid w:val="00F81CFC"/>
    <w:rsid w:val="00F822B6"/>
    <w:rsid w:val="00F84C90"/>
    <w:rsid w:val="00F97486"/>
    <w:rsid w:val="00FA5DE8"/>
    <w:rsid w:val="00FD7189"/>
    <w:rsid w:val="00FE1E17"/>
    <w:rsid w:val="00FF0BD2"/>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4415FA"/>
  <w15:docId w15:val="{059372A0-05B3-4874-B5A4-67E48D86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3B6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83B6A"/>
    <w:pPr>
      <w:ind w:left="720"/>
      <w:contextualSpacing/>
    </w:pPr>
  </w:style>
  <w:style w:type="paragraph" w:styleId="NormalWeb">
    <w:name w:val="Normal (Web)"/>
    <w:basedOn w:val="Normal"/>
    <w:uiPriority w:val="99"/>
    <w:unhideWhenUsed/>
    <w:rsid w:val="00A83B6A"/>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Standard">
    <w:name w:val="Standard"/>
    <w:rsid w:val="00A83B6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SIEMTtulo2">
    <w:name w:val="SIEM Título 2"/>
    <w:next w:val="Normal"/>
    <w:uiPriority w:val="99"/>
    <w:rsid w:val="00A83B6A"/>
    <w:pPr>
      <w:spacing w:before="360" w:after="0" w:line="360" w:lineRule="auto"/>
    </w:pPr>
    <w:rPr>
      <w:rFonts w:ascii="Times New Roman" w:eastAsia="Times New Roman" w:hAnsi="Times New Roman" w:cs="Times New Roman"/>
      <w:b/>
      <w:iCs/>
      <w:sz w:val="24"/>
      <w:szCs w:val="28"/>
      <w:lang w:eastAsia="es-ES"/>
    </w:rPr>
  </w:style>
  <w:style w:type="paragraph" w:customStyle="1" w:styleId="SIEMTextoNormal">
    <w:name w:val="SIEM Texto Normal"/>
    <w:uiPriority w:val="99"/>
    <w:rsid w:val="00A83B6A"/>
    <w:pPr>
      <w:autoSpaceDE w:val="0"/>
      <w:autoSpaceDN w:val="0"/>
      <w:spacing w:after="120" w:line="360" w:lineRule="auto"/>
      <w:jc w:val="both"/>
    </w:pPr>
    <w:rPr>
      <w:rFonts w:ascii="Times New Roman" w:eastAsia="Times New Roman" w:hAnsi="Times New Roman" w:cs="Times New Roman"/>
      <w:sz w:val="24"/>
      <w:szCs w:val="28"/>
      <w:lang w:eastAsia="es-ES"/>
    </w:rPr>
  </w:style>
  <w:style w:type="character" w:customStyle="1" w:styleId="hps">
    <w:name w:val="hps"/>
    <w:basedOn w:val="Fontepargpadro"/>
    <w:rsid w:val="00A83B6A"/>
  </w:style>
  <w:style w:type="paragraph" w:styleId="Textodenotaderodap">
    <w:name w:val="footnote text"/>
    <w:basedOn w:val="Normal"/>
    <w:link w:val="TextodenotaderodapChar"/>
    <w:uiPriority w:val="99"/>
    <w:unhideWhenUsed/>
    <w:rsid w:val="00A83B6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83B6A"/>
    <w:rPr>
      <w:sz w:val="20"/>
      <w:szCs w:val="20"/>
    </w:rPr>
  </w:style>
  <w:style w:type="character" w:styleId="Refdenotaderodap">
    <w:name w:val="footnote reference"/>
    <w:basedOn w:val="Fontepargpadro"/>
    <w:uiPriority w:val="99"/>
    <w:semiHidden/>
    <w:unhideWhenUsed/>
    <w:rsid w:val="00A83B6A"/>
    <w:rPr>
      <w:vertAlign w:val="superscript"/>
    </w:rPr>
  </w:style>
  <w:style w:type="paragraph" w:styleId="Textodebalo">
    <w:name w:val="Balloon Text"/>
    <w:basedOn w:val="Normal"/>
    <w:link w:val="TextodebaloChar"/>
    <w:uiPriority w:val="99"/>
    <w:semiHidden/>
    <w:unhideWhenUsed/>
    <w:rsid w:val="00C5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52345"/>
    <w:rPr>
      <w:rFonts w:ascii="Segoe UI" w:hAnsi="Segoe UI" w:cs="Segoe UI"/>
      <w:sz w:val="18"/>
      <w:szCs w:val="18"/>
    </w:rPr>
  </w:style>
  <w:style w:type="paragraph" w:styleId="Reviso">
    <w:name w:val="Revision"/>
    <w:hidden/>
    <w:uiPriority w:val="99"/>
    <w:semiHidden/>
    <w:rsid w:val="00604957"/>
    <w:pPr>
      <w:spacing w:after="0" w:line="240" w:lineRule="auto"/>
    </w:pPr>
  </w:style>
  <w:style w:type="character" w:styleId="Hyperlink">
    <w:name w:val="Hyperlink"/>
    <w:basedOn w:val="Fontepargpadro"/>
    <w:uiPriority w:val="99"/>
    <w:unhideWhenUsed/>
    <w:rsid w:val="007B6EFE"/>
    <w:rPr>
      <w:strike w:val="0"/>
      <w:dstrike w:val="0"/>
      <w:color w:val="444444"/>
      <w:sz w:val="20"/>
      <w:szCs w:val="20"/>
      <w:u w:val="none"/>
      <w:effect w:val="none"/>
    </w:rPr>
  </w:style>
  <w:style w:type="character" w:styleId="Refdecomentrio">
    <w:name w:val="annotation reference"/>
    <w:basedOn w:val="Fontepargpadro"/>
    <w:uiPriority w:val="99"/>
    <w:semiHidden/>
    <w:unhideWhenUsed/>
    <w:rsid w:val="001278BD"/>
    <w:rPr>
      <w:sz w:val="16"/>
      <w:szCs w:val="16"/>
    </w:rPr>
  </w:style>
  <w:style w:type="paragraph" w:styleId="Textodecomentrio">
    <w:name w:val="annotation text"/>
    <w:basedOn w:val="Normal"/>
    <w:link w:val="TextodecomentrioChar"/>
    <w:uiPriority w:val="99"/>
    <w:semiHidden/>
    <w:unhideWhenUsed/>
    <w:rsid w:val="001278B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278BD"/>
    <w:rPr>
      <w:sz w:val="20"/>
      <w:szCs w:val="20"/>
    </w:rPr>
  </w:style>
  <w:style w:type="paragraph" w:styleId="Assuntodocomentrio">
    <w:name w:val="annotation subject"/>
    <w:basedOn w:val="Textodecomentrio"/>
    <w:next w:val="Textodecomentrio"/>
    <w:link w:val="AssuntodocomentrioChar"/>
    <w:uiPriority w:val="99"/>
    <w:semiHidden/>
    <w:unhideWhenUsed/>
    <w:rsid w:val="001278BD"/>
    <w:rPr>
      <w:b/>
      <w:bCs/>
    </w:rPr>
  </w:style>
  <w:style w:type="character" w:customStyle="1" w:styleId="AssuntodocomentrioChar">
    <w:name w:val="Assunto do comentário Char"/>
    <w:basedOn w:val="TextodecomentrioChar"/>
    <w:link w:val="Assuntodocomentrio"/>
    <w:uiPriority w:val="99"/>
    <w:semiHidden/>
    <w:rsid w:val="001278BD"/>
    <w:rPr>
      <w:b/>
      <w:bCs/>
      <w:sz w:val="20"/>
      <w:szCs w:val="20"/>
    </w:rPr>
  </w:style>
  <w:style w:type="character" w:customStyle="1" w:styleId="Mencionar1">
    <w:name w:val="Mencionar1"/>
    <w:basedOn w:val="Fontepargpadro"/>
    <w:uiPriority w:val="99"/>
    <w:semiHidden/>
    <w:unhideWhenUsed/>
    <w:rsid w:val="00B968B2"/>
    <w:rPr>
      <w:color w:val="2B579A"/>
      <w:shd w:val="clear" w:color="auto" w:fill="E6E6E6"/>
    </w:rPr>
  </w:style>
  <w:style w:type="paragraph" w:customStyle="1" w:styleId="Normal0">
    <w:name w:val="[Normal]"/>
    <w:uiPriority w:val="99"/>
    <w:rsid w:val="004E02F5"/>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0177">
      <w:bodyDiv w:val="1"/>
      <w:marLeft w:val="0"/>
      <w:marRight w:val="0"/>
      <w:marTop w:val="0"/>
      <w:marBottom w:val="0"/>
      <w:divBdr>
        <w:top w:val="none" w:sz="0" w:space="0" w:color="auto"/>
        <w:left w:val="none" w:sz="0" w:space="0" w:color="auto"/>
        <w:bottom w:val="none" w:sz="0" w:space="0" w:color="auto"/>
        <w:right w:val="none" w:sz="0" w:space="0" w:color="auto"/>
      </w:divBdr>
      <w:divsChild>
        <w:div w:id="360710231">
          <w:marLeft w:val="547"/>
          <w:marRight w:val="0"/>
          <w:marTop w:val="0"/>
          <w:marBottom w:val="0"/>
          <w:divBdr>
            <w:top w:val="none" w:sz="0" w:space="0" w:color="auto"/>
            <w:left w:val="none" w:sz="0" w:space="0" w:color="auto"/>
            <w:bottom w:val="none" w:sz="0" w:space="0" w:color="auto"/>
            <w:right w:val="none" w:sz="0" w:space="0" w:color="auto"/>
          </w:divBdr>
        </w:div>
      </w:divsChild>
    </w:div>
    <w:div w:id="341208462">
      <w:bodyDiv w:val="1"/>
      <w:marLeft w:val="0"/>
      <w:marRight w:val="0"/>
      <w:marTop w:val="0"/>
      <w:marBottom w:val="0"/>
      <w:divBdr>
        <w:top w:val="none" w:sz="0" w:space="0" w:color="auto"/>
        <w:left w:val="none" w:sz="0" w:space="0" w:color="auto"/>
        <w:bottom w:val="none" w:sz="0" w:space="0" w:color="auto"/>
        <w:right w:val="none" w:sz="0" w:space="0" w:color="auto"/>
      </w:divBdr>
      <w:divsChild>
        <w:div w:id="167450306">
          <w:marLeft w:val="0"/>
          <w:marRight w:val="0"/>
          <w:marTop w:val="0"/>
          <w:marBottom w:val="0"/>
          <w:divBdr>
            <w:top w:val="none" w:sz="0" w:space="0" w:color="auto"/>
            <w:left w:val="none" w:sz="0" w:space="0" w:color="auto"/>
            <w:bottom w:val="none" w:sz="0" w:space="0" w:color="auto"/>
            <w:right w:val="none" w:sz="0" w:space="0" w:color="auto"/>
          </w:divBdr>
          <w:divsChild>
            <w:div w:id="1666588377">
              <w:marLeft w:val="0"/>
              <w:marRight w:val="0"/>
              <w:marTop w:val="0"/>
              <w:marBottom w:val="0"/>
              <w:divBdr>
                <w:top w:val="none" w:sz="0" w:space="0" w:color="auto"/>
                <w:left w:val="none" w:sz="0" w:space="0" w:color="auto"/>
                <w:bottom w:val="none" w:sz="0" w:space="0" w:color="auto"/>
                <w:right w:val="none" w:sz="0" w:space="0" w:color="auto"/>
              </w:divBdr>
              <w:divsChild>
                <w:div w:id="1071389250">
                  <w:marLeft w:val="0"/>
                  <w:marRight w:val="0"/>
                  <w:marTop w:val="0"/>
                  <w:marBottom w:val="0"/>
                  <w:divBdr>
                    <w:top w:val="none" w:sz="0" w:space="0" w:color="auto"/>
                    <w:left w:val="none" w:sz="0" w:space="0" w:color="auto"/>
                    <w:bottom w:val="none" w:sz="0" w:space="0" w:color="auto"/>
                    <w:right w:val="none" w:sz="0" w:space="0" w:color="auto"/>
                  </w:divBdr>
                  <w:divsChild>
                    <w:div w:id="2063022976">
                      <w:marLeft w:val="300"/>
                      <w:marRight w:val="300"/>
                      <w:marTop w:val="300"/>
                      <w:marBottom w:val="300"/>
                      <w:divBdr>
                        <w:top w:val="none" w:sz="0" w:space="0" w:color="auto"/>
                        <w:left w:val="none" w:sz="0" w:space="0" w:color="auto"/>
                        <w:bottom w:val="none" w:sz="0" w:space="0" w:color="auto"/>
                        <w:right w:val="none" w:sz="0" w:space="0" w:color="auto"/>
                      </w:divBdr>
                      <w:divsChild>
                        <w:div w:id="918977504">
                          <w:marLeft w:val="0"/>
                          <w:marRight w:val="0"/>
                          <w:marTop w:val="0"/>
                          <w:marBottom w:val="0"/>
                          <w:divBdr>
                            <w:top w:val="none" w:sz="0" w:space="0" w:color="auto"/>
                            <w:left w:val="none" w:sz="0" w:space="0" w:color="auto"/>
                            <w:bottom w:val="none" w:sz="0" w:space="0" w:color="auto"/>
                            <w:right w:val="none" w:sz="0" w:space="0" w:color="auto"/>
                          </w:divBdr>
                          <w:divsChild>
                            <w:div w:id="51390828">
                              <w:marLeft w:val="0"/>
                              <w:marRight w:val="0"/>
                              <w:marTop w:val="0"/>
                              <w:marBottom w:val="0"/>
                              <w:divBdr>
                                <w:top w:val="none" w:sz="0" w:space="0" w:color="auto"/>
                                <w:left w:val="none" w:sz="0" w:space="0" w:color="auto"/>
                                <w:bottom w:val="none" w:sz="0" w:space="0" w:color="auto"/>
                                <w:right w:val="none" w:sz="0" w:space="0" w:color="auto"/>
                              </w:divBdr>
                              <w:divsChild>
                                <w:div w:id="15313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126618">
      <w:bodyDiv w:val="1"/>
      <w:marLeft w:val="0"/>
      <w:marRight w:val="0"/>
      <w:marTop w:val="0"/>
      <w:marBottom w:val="0"/>
      <w:divBdr>
        <w:top w:val="none" w:sz="0" w:space="0" w:color="auto"/>
        <w:left w:val="none" w:sz="0" w:space="0" w:color="auto"/>
        <w:bottom w:val="none" w:sz="0" w:space="0" w:color="auto"/>
        <w:right w:val="none" w:sz="0" w:space="0" w:color="auto"/>
      </w:divBdr>
      <w:divsChild>
        <w:div w:id="1294673267">
          <w:marLeft w:val="547"/>
          <w:marRight w:val="0"/>
          <w:marTop w:val="0"/>
          <w:marBottom w:val="0"/>
          <w:divBdr>
            <w:top w:val="none" w:sz="0" w:space="0" w:color="auto"/>
            <w:left w:val="none" w:sz="0" w:space="0" w:color="auto"/>
            <w:bottom w:val="none" w:sz="0" w:space="0" w:color="auto"/>
            <w:right w:val="none" w:sz="0" w:space="0" w:color="auto"/>
          </w:divBdr>
        </w:div>
      </w:divsChild>
    </w:div>
    <w:div w:id="1539901723">
      <w:bodyDiv w:val="1"/>
      <w:marLeft w:val="0"/>
      <w:marRight w:val="0"/>
      <w:marTop w:val="0"/>
      <w:marBottom w:val="0"/>
      <w:divBdr>
        <w:top w:val="none" w:sz="0" w:space="0" w:color="auto"/>
        <w:left w:val="none" w:sz="0" w:space="0" w:color="auto"/>
        <w:bottom w:val="none" w:sz="0" w:space="0" w:color="auto"/>
        <w:right w:val="none" w:sz="0" w:space="0" w:color="auto"/>
      </w:divBdr>
      <w:divsChild>
        <w:div w:id="2128429400">
          <w:marLeft w:val="0"/>
          <w:marRight w:val="0"/>
          <w:marTop w:val="0"/>
          <w:marBottom w:val="0"/>
          <w:divBdr>
            <w:top w:val="none" w:sz="0" w:space="0" w:color="auto"/>
            <w:left w:val="none" w:sz="0" w:space="0" w:color="auto"/>
            <w:bottom w:val="none" w:sz="0" w:space="0" w:color="auto"/>
            <w:right w:val="none" w:sz="0" w:space="0" w:color="auto"/>
          </w:divBdr>
          <w:divsChild>
            <w:div w:id="1556239753">
              <w:marLeft w:val="0"/>
              <w:marRight w:val="0"/>
              <w:marTop w:val="0"/>
              <w:marBottom w:val="0"/>
              <w:divBdr>
                <w:top w:val="none" w:sz="0" w:space="0" w:color="auto"/>
                <w:left w:val="none" w:sz="0" w:space="0" w:color="auto"/>
                <w:bottom w:val="none" w:sz="0" w:space="0" w:color="auto"/>
                <w:right w:val="none" w:sz="0" w:space="0" w:color="auto"/>
              </w:divBdr>
              <w:divsChild>
                <w:div w:id="1369986577">
                  <w:marLeft w:val="0"/>
                  <w:marRight w:val="0"/>
                  <w:marTop w:val="0"/>
                  <w:marBottom w:val="0"/>
                  <w:divBdr>
                    <w:top w:val="none" w:sz="0" w:space="0" w:color="auto"/>
                    <w:left w:val="none" w:sz="0" w:space="0" w:color="auto"/>
                    <w:bottom w:val="none" w:sz="0" w:space="0" w:color="auto"/>
                    <w:right w:val="none" w:sz="0" w:space="0" w:color="auto"/>
                  </w:divBdr>
                  <w:divsChild>
                    <w:div w:id="287860932">
                      <w:marLeft w:val="0"/>
                      <w:marRight w:val="0"/>
                      <w:marTop w:val="0"/>
                      <w:marBottom w:val="0"/>
                      <w:divBdr>
                        <w:top w:val="none" w:sz="0" w:space="0" w:color="auto"/>
                        <w:left w:val="none" w:sz="0" w:space="0" w:color="auto"/>
                        <w:bottom w:val="none" w:sz="0" w:space="0" w:color="auto"/>
                        <w:right w:val="none" w:sz="0" w:space="0" w:color="auto"/>
                      </w:divBdr>
                      <w:divsChild>
                        <w:div w:id="1933391856">
                          <w:marLeft w:val="0"/>
                          <w:marRight w:val="0"/>
                          <w:marTop w:val="0"/>
                          <w:marBottom w:val="0"/>
                          <w:divBdr>
                            <w:top w:val="none" w:sz="0" w:space="0" w:color="auto"/>
                            <w:left w:val="none" w:sz="0" w:space="0" w:color="auto"/>
                            <w:bottom w:val="none" w:sz="0" w:space="0" w:color="auto"/>
                            <w:right w:val="none" w:sz="0" w:space="0" w:color="auto"/>
                          </w:divBdr>
                          <w:divsChild>
                            <w:div w:id="1763530965">
                              <w:marLeft w:val="0"/>
                              <w:marRight w:val="0"/>
                              <w:marTop w:val="0"/>
                              <w:marBottom w:val="0"/>
                              <w:divBdr>
                                <w:top w:val="single" w:sz="6" w:space="0" w:color="auto"/>
                                <w:left w:val="single" w:sz="6" w:space="0" w:color="auto"/>
                                <w:bottom w:val="single" w:sz="6" w:space="0" w:color="auto"/>
                                <w:right w:val="single" w:sz="6" w:space="0" w:color="auto"/>
                              </w:divBdr>
                              <w:divsChild>
                                <w:div w:id="1980647038">
                                  <w:marLeft w:val="0"/>
                                  <w:marRight w:val="0"/>
                                  <w:marTop w:val="0"/>
                                  <w:marBottom w:val="0"/>
                                  <w:divBdr>
                                    <w:top w:val="none" w:sz="0" w:space="0" w:color="auto"/>
                                    <w:left w:val="none" w:sz="0" w:space="0" w:color="auto"/>
                                    <w:bottom w:val="none" w:sz="0" w:space="0" w:color="auto"/>
                                    <w:right w:val="none" w:sz="0" w:space="0" w:color="auto"/>
                                  </w:divBdr>
                                  <w:divsChild>
                                    <w:div w:id="748581599">
                                      <w:marLeft w:val="0"/>
                                      <w:marRight w:val="0"/>
                                      <w:marTop w:val="0"/>
                                      <w:marBottom w:val="0"/>
                                      <w:divBdr>
                                        <w:top w:val="none" w:sz="0" w:space="0" w:color="auto"/>
                                        <w:left w:val="none" w:sz="0" w:space="0" w:color="auto"/>
                                        <w:bottom w:val="none" w:sz="0" w:space="0" w:color="auto"/>
                                        <w:right w:val="none" w:sz="0" w:space="0" w:color="auto"/>
                                      </w:divBdr>
                                      <w:divsChild>
                                        <w:div w:id="937637890">
                                          <w:marLeft w:val="0"/>
                                          <w:marRight w:val="0"/>
                                          <w:marTop w:val="0"/>
                                          <w:marBottom w:val="0"/>
                                          <w:divBdr>
                                            <w:top w:val="none" w:sz="0" w:space="0" w:color="auto"/>
                                            <w:left w:val="none" w:sz="0" w:space="0" w:color="auto"/>
                                            <w:bottom w:val="none" w:sz="0" w:space="0" w:color="auto"/>
                                            <w:right w:val="none" w:sz="0" w:space="0" w:color="auto"/>
                                          </w:divBdr>
                                          <w:divsChild>
                                            <w:div w:id="1645891134">
                                              <w:marLeft w:val="0"/>
                                              <w:marRight w:val="0"/>
                                              <w:marTop w:val="0"/>
                                              <w:marBottom w:val="0"/>
                                              <w:divBdr>
                                                <w:top w:val="none" w:sz="0" w:space="0" w:color="auto"/>
                                                <w:left w:val="none" w:sz="0" w:space="0" w:color="auto"/>
                                                <w:bottom w:val="none" w:sz="0" w:space="0" w:color="auto"/>
                                                <w:right w:val="none" w:sz="0" w:space="0" w:color="auto"/>
                                              </w:divBdr>
                                              <w:divsChild>
                                                <w:div w:id="371537506">
                                                  <w:marLeft w:val="0"/>
                                                  <w:marRight w:val="0"/>
                                                  <w:marTop w:val="0"/>
                                                  <w:marBottom w:val="0"/>
                                                  <w:divBdr>
                                                    <w:top w:val="none" w:sz="0" w:space="0" w:color="auto"/>
                                                    <w:left w:val="none" w:sz="0" w:space="0" w:color="auto"/>
                                                    <w:bottom w:val="none" w:sz="0" w:space="0" w:color="auto"/>
                                                    <w:right w:val="none" w:sz="0" w:space="0" w:color="auto"/>
                                                  </w:divBdr>
                                                  <w:divsChild>
                                                    <w:div w:id="1415130706">
                                                      <w:marLeft w:val="0"/>
                                                      <w:marRight w:val="0"/>
                                                      <w:marTop w:val="0"/>
                                                      <w:marBottom w:val="0"/>
                                                      <w:divBdr>
                                                        <w:top w:val="none" w:sz="0" w:space="0" w:color="auto"/>
                                                        <w:left w:val="none" w:sz="0" w:space="0" w:color="auto"/>
                                                        <w:bottom w:val="none" w:sz="0" w:space="0" w:color="auto"/>
                                                        <w:right w:val="none" w:sz="0" w:space="0" w:color="auto"/>
                                                      </w:divBdr>
                                                      <w:divsChild>
                                                        <w:div w:id="658315625">
                                                          <w:marLeft w:val="0"/>
                                                          <w:marRight w:val="0"/>
                                                          <w:marTop w:val="0"/>
                                                          <w:marBottom w:val="0"/>
                                                          <w:divBdr>
                                                            <w:top w:val="none" w:sz="0" w:space="0" w:color="auto"/>
                                                            <w:left w:val="none" w:sz="0" w:space="0" w:color="auto"/>
                                                            <w:bottom w:val="none" w:sz="0" w:space="0" w:color="auto"/>
                                                            <w:right w:val="none" w:sz="0" w:space="0" w:color="auto"/>
                                                          </w:divBdr>
                                                          <w:divsChild>
                                                            <w:div w:id="1453357606">
                                                              <w:marLeft w:val="0"/>
                                                              <w:marRight w:val="0"/>
                                                              <w:marTop w:val="0"/>
                                                              <w:marBottom w:val="0"/>
                                                              <w:divBdr>
                                                                <w:top w:val="none" w:sz="0" w:space="0" w:color="auto"/>
                                                                <w:left w:val="none" w:sz="0" w:space="0" w:color="auto"/>
                                                                <w:bottom w:val="none" w:sz="0" w:space="0" w:color="auto"/>
                                                                <w:right w:val="none" w:sz="0" w:space="0" w:color="auto"/>
                                                              </w:divBdr>
                                                              <w:divsChild>
                                                                <w:div w:id="873033054">
                                                                  <w:marLeft w:val="405"/>
                                                                  <w:marRight w:val="0"/>
                                                                  <w:marTop w:val="0"/>
                                                                  <w:marBottom w:val="0"/>
                                                                  <w:divBdr>
                                                                    <w:top w:val="none" w:sz="0" w:space="0" w:color="auto"/>
                                                                    <w:left w:val="none" w:sz="0" w:space="0" w:color="auto"/>
                                                                    <w:bottom w:val="none" w:sz="0" w:space="0" w:color="auto"/>
                                                                    <w:right w:val="none" w:sz="0" w:space="0" w:color="auto"/>
                                                                  </w:divBdr>
                                                                  <w:divsChild>
                                                                    <w:div w:id="570623441">
                                                                      <w:marLeft w:val="0"/>
                                                                      <w:marRight w:val="0"/>
                                                                      <w:marTop w:val="0"/>
                                                                      <w:marBottom w:val="0"/>
                                                                      <w:divBdr>
                                                                        <w:top w:val="none" w:sz="0" w:space="0" w:color="auto"/>
                                                                        <w:left w:val="none" w:sz="0" w:space="0" w:color="auto"/>
                                                                        <w:bottom w:val="none" w:sz="0" w:space="0" w:color="auto"/>
                                                                        <w:right w:val="none" w:sz="0" w:space="0" w:color="auto"/>
                                                                      </w:divBdr>
                                                                      <w:divsChild>
                                                                        <w:div w:id="275403933">
                                                                          <w:marLeft w:val="0"/>
                                                                          <w:marRight w:val="0"/>
                                                                          <w:marTop w:val="0"/>
                                                                          <w:marBottom w:val="0"/>
                                                                          <w:divBdr>
                                                                            <w:top w:val="none" w:sz="0" w:space="0" w:color="auto"/>
                                                                            <w:left w:val="none" w:sz="0" w:space="0" w:color="auto"/>
                                                                            <w:bottom w:val="none" w:sz="0" w:space="0" w:color="auto"/>
                                                                            <w:right w:val="none" w:sz="0" w:space="0" w:color="auto"/>
                                                                          </w:divBdr>
                                                                          <w:divsChild>
                                                                            <w:div w:id="236403837">
                                                                              <w:marLeft w:val="0"/>
                                                                              <w:marRight w:val="0"/>
                                                                              <w:marTop w:val="60"/>
                                                                              <w:marBottom w:val="0"/>
                                                                              <w:divBdr>
                                                                                <w:top w:val="none" w:sz="0" w:space="0" w:color="auto"/>
                                                                                <w:left w:val="none" w:sz="0" w:space="0" w:color="auto"/>
                                                                                <w:bottom w:val="none" w:sz="0" w:space="0" w:color="auto"/>
                                                                                <w:right w:val="none" w:sz="0" w:space="0" w:color="auto"/>
                                                                              </w:divBdr>
                                                                              <w:divsChild>
                                                                                <w:div w:id="779959000">
                                                                                  <w:marLeft w:val="0"/>
                                                                                  <w:marRight w:val="0"/>
                                                                                  <w:marTop w:val="0"/>
                                                                                  <w:marBottom w:val="0"/>
                                                                                  <w:divBdr>
                                                                                    <w:top w:val="none" w:sz="0" w:space="0" w:color="auto"/>
                                                                                    <w:left w:val="none" w:sz="0" w:space="0" w:color="auto"/>
                                                                                    <w:bottom w:val="none" w:sz="0" w:space="0" w:color="auto"/>
                                                                                    <w:right w:val="none" w:sz="0" w:space="0" w:color="auto"/>
                                                                                  </w:divBdr>
                                                                                  <w:divsChild>
                                                                                    <w:div w:id="692920563">
                                                                                      <w:marLeft w:val="0"/>
                                                                                      <w:marRight w:val="0"/>
                                                                                      <w:marTop w:val="0"/>
                                                                                      <w:marBottom w:val="0"/>
                                                                                      <w:divBdr>
                                                                                        <w:top w:val="none" w:sz="0" w:space="0" w:color="auto"/>
                                                                                        <w:left w:val="none" w:sz="0" w:space="0" w:color="auto"/>
                                                                                        <w:bottom w:val="none" w:sz="0" w:space="0" w:color="auto"/>
                                                                                        <w:right w:val="none" w:sz="0" w:space="0" w:color="auto"/>
                                                                                      </w:divBdr>
                                                                                      <w:divsChild>
                                                                                        <w:div w:id="1092042307">
                                                                                          <w:marLeft w:val="0"/>
                                                                                          <w:marRight w:val="0"/>
                                                                                          <w:marTop w:val="0"/>
                                                                                          <w:marBottom w:val="0"/>
                                                                                          <w:divBdr>
                                                                                            <w:top w:val="none" w:sz="0" w:space="0" w:color="auto"/>
                                                                                            <w:left w:val="none" w:sz="0" w:space="0" w:color="auto"/>
                                                                                            <w:bottom w:val="none" w:sz="0" w:space="0" w:color="auto"/>
                                                                                            <w:right w:val="none" w:sz="0" w:space="0" w:color="auto"/>
                                                                                          </w:divBdr>
                                                                                          <w:divsChild>
                                                                                            <w:div w:id="741215868">
                                                                                              <w:marLeft w:val="0"/>
                                                                                              <w:marRight w:val="0"/>
                                                                                              <w:marTop w:val="0"/>
                                                                                              <w:marBottom w:val="0"/>
                                                                                              <w:divBdr>
                                                                                                <w:top w:val="none" w:sz="0" w:space="0" w:color="auto"/>
                                                                                                <w:left w:val="none" w:sz="0" w:space="0" w:color="auto"/>
                                                                                                <w:bottom w:val="none" w:sz="0" w:space="0" w:color="auto"/>
                                                                                                <w:right w:val="none" w:sz="0" w:space="0" w:color="auto"/>
                                                                                              </w:divBdr>
                                                                                              <w:divsChild>
                                                                                                <w:div w:id="1340161603">
                                                                                                  <w:marLeft w:val="0"/>
                                                                                                  <w:marRight w:val="0"/>
                                                                                                  <w:marTop w:val="0"/>
                                                                                                  <w:marBottom w:val="0"/>
                                                                                                  <w:divBdr>
                                                                                                    <w:top w:val="none" w:sz="0" w:space="0" w:color="auto"/>
                                                                                                    <w:left w:val="none" w:sz="0" w:space="0" w:color="auto"/>
                                                                                                    <w:bottom w:val="none" w:sz="0" w:space="0" w:color="auto"/>
                                                                                                    <w:right w:val="none" w:sz="0" w:space="0" w:color="auto"/>
                                                                                                  </w:divBdr>
                                                                                                  <w:divsChild>
                                                                                                    <w:div w:id="1686250310">
                                                                                                      <w:marLeft w:val="0"/>
                                                                                                      <w:marRight w:val="0"/>
                                                                                                      <w:marTop w:val="0"/>
                                                                                                      <w:marBottom w:val="0"/>
                                                                                                      <w:divBdr>
                                                                                                        <w:top w:val="none" w:sz="0" w:space="0" w:color="auto"/>
                                                                                                        <w:left w:val="none" w:sz="0" w:space="0" w:color="auto"/>
                                                                                                        <w:bottom w:val="none" w:sz="0" w:space="0" w:color="auto"/>
                                                                                                        <w:right w:val="none" w:sz="0" w:space="0" w:color="auto"/>
                                                                                                      </w:divBdr>
                                                                                                      <w:divsChild>
                                                                                                        <w:div w:id="1220366664">
                                                                                                          <w:marLeft w:val="0"/>
                                                                                                          <w:marRight w:val="0"/>
                                                                                                          <w:marTop w:val="0"/>
                                                                                                          <w:marBottom w:val="0"/>
                                                                                                          <w:divBdr>
                                                                                                            <w:top w:val="none" w:sz="0" w:space="0" w:color="auto"/>
                                                                                                            <w:left w:val="none" w:sz="0" w:space="0" w:color="auto"/>
                                                                                                            <w:bottom w:val="none" w:sz="0" w:space="0" w:color="auto"/>
                                                                                                            <w:right w:val="none" w:sz="0" w:space="0" w:color="auto"/>
                                                                                                          </w:divBdr>
                                                                                                          <w:divsChild>
                                                                                                            <w:div w:id="2101561231">
                                                                                                              <w:marLeft w:val="0"/>
                                                                                                              <w:marRight w:val="0"/>
                                                                                                              <w:marTop w:val="0"/>
                                                                                                              <w:marBottom w:val="0"/>
                                                                                                              <w:divBdr>
                                                                                                                <w:top w:val="none" w:sz="0" w:space="0" w:color="auto"/>
                                                                                                                <w:left w:val="none" w:sz="0" w:space="0" w:color="auto"/>
                                                                                                                <w:bottom w:val="none" w:sz="0" w:space="0" w:color="auto"/>
                                                                                                                <w:right w:val="none" w:sz="0" w:space="0" w:color="auto"/>
                                                                                                              </w:divBdr>
                                                                                                              <w:divsChild>
                                                                                                                <w:div w:id="1346055651">
                                                                                                                  <w:marLeft w:val="0"/>
                                                                                                                  <w:marRight w:val="0"/>
                                                                                                                  <w:marTop w:val="0"/>
                                                                                                                  <w:marBottom w:val="0"/>
                                                                                                                  <w:divBdr>
                                                                                                                    <w:top w:val="none" w:sz="0" w:space="0" w:color="auto"/>
                                                                                                                    <w:left w:val="none" w:sz="0" w:space="0" w:color="auto"/>
                                                                                                                    <w:bottom w:val="none" w:sz="0" w:space="0" w:color="auto"/>
                                                                                                                    <w:right w:val="none" w:sz="0" w:space="0" w:color="auto"/>
                                                                                                                  </w:divBdr>
                                                                                                                  <w:divsChild>
                                                                                                                    <w:div w:id="196970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3697749">
      <w:bodyDiv w:val="1"/>
      <w:marLeft w:val="0"/>
      <w:marRight w:val="0"/>
      <w:marTop w:val="0"/>
      <w:marBottom w:val="0"/>
      <w:divBdr>
        <w:top w:val="none" w:sz="0" w:space="0" w:color="auto"/>
        <w:left w:val="none" w:sz="0" w:space="0" w:color="auto"/>
        <w:bottom w:val="none" w:sz="0" w:space="0" w:color="auto"/>
        <w:right w:val="none" w:sz="0" w:space="0" w:color="auto"/>
      </w:divBdr>
      <w:divsChild>
        <w:div w:id="1329551666">
          <w:marLeft w:val="0"/>
          <w:marRight w:val="0"/>
          <w:marTop w:val="0"/>
          <w:marBottom w:val="0"/>
          <w:divBdr>
            <w:top w:val="none" w:sz="0" w:space="0" w:color="auto"/>
            <w:left w:val="none" w:sz="0" w:space="0" w:color="auto"/>
            <w:bottom w:val="none" w:sz="0" w:space="0" w:color="auto"/>
            <w:right w:val="none" w:sz="0" w:space="0" w:color="auto"/>
          </w:divBdr>
          <w:divsChild>
            <w:div w:id="739015484">
              <w:marLeft w:val="0"/>
              <w:marRight w:val="0"/>
              <w:marTop w:val="0"/>
              <w:marBottom w:val="0"/>
              <w:divBdr>
                <w:top w:val="none" w:sz="0" w:space="0" w:color="auto"/>
                <w:left w:val="none" w:sz="0" w:space="0" w:color="auto"/>
                <w:bottom w:val="none" w:sz="0" w:space="0" w:color="auto"/>
                <w:right w:val="none" w:sz="0" w:space="0" w:color="auto"/>
              </w:divBdr>
              <w:divsChild>
                <w:div w:id="1326786033">
                  <w:marLeft w:val="0"/>
                  <w:marRight w:val="0"/>
                  <w:marTop w:val="0"/>
                  <w:marBottom w:val="0"/>
                  <w:divBdr>
                    <w:top w:val="none" w:sz="0" w:space="0" w:color="auto"/>
                    <w:left w:val="none" w:sz="0" w:space="0" w:color="auto"/>
                    <w:bottom w:val="none" w:sz="0" w:space="0" w:color="auto"/>
                    <w:right w:val="none" w:sz="0" w:space="0" w:color="auto"/>
                  </w:divBdr>
                  <w:divsChild>
                    <w:div w:id="1037467018">
                      <w:marLeft w:val="0"/>
                      <w:marRight w:val="0"/>
                      <w:marTop w:val="0"/>
                      <w:marBottom w:val="0"/>
                      <w:divBdr>
                        <w:top w:val="none" w:sz="0" w:space="0" w:color="auto"/>
                        <w:left w:val="none" w:sz="0" w:space="0" w:color="auto"/>
                        <w:bottom w:val="none" w:sz="0" w:space="0" w:color="auto"/>
                        <w:right w:val="none" w:sz="0" w:space="0" w:color="auto"/>
                      </w:divBdr>
                      <w:divsChild>
                        <w:div w:id="836455721">
                          <w:marLeft w:val="0"/>
                          <w:marRight w:val="0"/>
                          <w:marTop w:val="45"/>
                          <w:marBottom w:val="0"/>
                          <w:divBdr>
                            <w:top w:val="none" w:sz="0" w:space="0" w:color="auto"/>
                            <w:left w:val="none" w:sz="0" w:space="0" w:color="auto"/>
                            <w:bottom w:val="none" w:sz="0" w:space="0" w:color="auto"/>
                            <w:right w:val="none" w:sz="0" w:space="0" w:color="auto"/>
                          </w:divBdr>
                          <w:divsChild>
                            <w:div w:id="819541094">
                              <w:marLeft w:val="0"/>
                              <w:marRight w:val="0"/>
                              <w:marTop w:val="0"/>
                              <w:marBottom w:val="0"/>
                              <w:divBdr>
                                <w:top w:val="none" w:sz="0" w:space="0" w:color="auto"/>
                                <w:left w:val="none" w:sz="0" w:space="0" w:color="auto"/>
                                <w:bottom w:val="none" w:sz="0" w:space="0" w:color="auto"/>
                                <w:right w:val="none" w:sz="0" w:space="0" w:color="auto"/>
                              </w:divBdr>
                              <w:divsChild>
                                <w:div w:id="1726103040">
                                  <w:marLeft w:val="2070"/>
                                  <w:marRight w:val="3810"/>
                                  <w:marTop w:val="0"/>
                                  <w:marBottom w:val="0"/>
                                  <w:divBdr>
                                    <w:top w:val="none" w:sz="0" w:space="0" w:color="auto"/>
                                    <w:left w:val="none" w:sz="0" w:space="0" w:color="auto"/>
                                    <w:bottom w:val="none" w:sz="0" w:space="0" w:color="auto"/>
                                    <w:right w:val="none" w:sz="0" w:space="0" w:color="auto"/>
                                  </w:divBdr>
                                  <w:divsChild>
                                    <w:div w:id="374039555">
                                      <w:marLeft w:val="0"/>
                                      <w:marRight w:val="0"/>
                                      <w:marTop w:val="0"/>
                                      <w:marBottom w:val="0"/>
                                      <w:divBdr>
                                        <w:top w:val="none" w:sz="0" w:space="0" w:color="auto"/>
                                        <w:left w:val="none" w:sz="0" w:space="0" w:color="auto"/>
                                        <w:bottom w:val="none" w:sz="0" w:space="0" w:color="auto"/>
                                        <w:right w:val="none" w:sz="0" w:space="0" w:color="auto"/>
                                      </w:divBdr>
                                      <w:divsChild>
                                        <w:div w:id="991837222">
                                          <w:marLeft w:val="0"/>
                                          <w:marRight w:val="0"/>
                                          <w:marTop w:val="0"/>
                                          <w:marBottom w:val="0"/>
                                          <w:divBdr>
                                            <w:top w:val="none" w:sz="0" w:space="0" w:color="auto"/>
                                            <w:left w:val="none" w:sz="0" w:space="0" w:color="auto"/>
                                            <w:bottom w:val="none" w:sz="0" w:space="0" w:color="auto"/>
                                            <w:right w:val="none" w:sz="0" w:space="0" w:color="auto"/>
                                          </w:divBdr>
                                          <w:divsChild>
                                            <w:div w:id="1721048711">
                                              <w:marLeft w:val="0"/>
                                              <w:marRight w:val="0"/>
                                              <w:marTop w:val="0"/>
                                              <w:marBottom w:val="0"/>
                                              <w:divBdr>
                                                <w:top w:val="none" w:sz="0" w:space="0" w:color="auto"/>
                                                <w:left w:val="none" w:sz="0" w:space="0" w:color="auto"/>
                                                <w:bottom w:val="none" w:sz="0" w:space="0" w:color="auto"/>
                                                <w:right w:val="none" w:sz="0" w:space="0" w:color="auto"/>
                                              </w:divBdr>
                                              <w:divsChild>
                                                <w:div w:id="261647494">
                                                  <w:marLeft w:val="0"/>
                                                  <w:marRight w:val="0"/>
                                                  <w:marTop w:val="90"/>
                                                  <w:marBottom w:val="0"/>
                                                  <w:divBdr>
                                                    <w:top w:val="none" w:sz="0" w:space="0" w:color="auto"/>
                                                    <w:left w:val="none" w:sz="0" w:space="0" w:color="auto"/>
                                                    <w:bottom w:val="none" w:sz="0" w:space="0" w:color="auto"/>
                                                    <w:right w:val="none" w:sz="0" w:space="0" w:color="auto"/>
                                                  </w:divBdr>
                                                  <w:divsChild>
                                                    <w:div w:id="76481867">
                                                      <w:marLeft w:val="0"/>
                                                      <w:marRight w:val="0"/>
                                                      <w:marTop w:val="0"/>
                                                      <w:marBottom w:val="0"/>
                                                      <w:divBdr>
                                                        <w:top w:val="none" w:sz="0" w:space="0" w:color="auto"/>
                                                        <w:left w:val="none" w:sz="0" w:space="0" w:color="auto"/>
                                                        <w:bottom w:val="none" w:sz="0" w:space="0" w:color="auto"/>
                                                        <w:right w:val="none" w:sz="0" w:space="0" w:color="auto"/>
                                                      </w:divBdr>
                                                      <w:divsChild>
                                                        <w:div w:id="1557088825">
                                                          <w:marLeft w:val="0"/>
                                                          <w:marRight w:val="0"/>
                                                          <w:marTop w:val="0"/>
                                                          <w:marBottom w:val="0"/>
                                                          <w:divBdr>
                                                            <w:top w:val="none" w:sz="0" w:space="0" w:color="auto"/>
                                                            <w:left w:val="none" w:sz="0" w:space="0" w:color="auto"/>
                                                            <w:bottom w:val="none" w:sz="0" w:space="0" w:color="auto"/>
                                                            <w:right w:val="none" w:sz="0" w:space="0" w:color="auto"/>
                                                          </w:divBdr>
                                                          <w:divsChild>
                                                            <w:div w:id="1367825814">
                                                              <w:marLeft w:val="0"/>
                                                              <w:marRight w:val="0"/>
                                                              <w:marTop w:val="0"/>
                                                              <w:marBottom w:val="390"/>
                                                              <w:divBdr>
                                                                <w:top w:val="none" w:sz="0" w:space="0" w:color="auto"/>
                                                                <w:left w:val="none" w:sz="0" w:space="0" w:color="auto"/>
                                                                <w:bottom w:val="none" w:sz="0" w:space="0" w:color="auto"/>
                                                                <w:right w:val="none" w:sz="0" w:space="0" w:color="auto"/>
                                                              </w:divBdr>
                                                              <w:divsChild>
                                                                <w:div w:id="1778209553">
                                                                  <w:marLeft w:val="0"/>
                                                                  <w:marRight w:val="0"/>
                                                                  <w:marTop w:val="0"/>
                                                                  <w:marBottom w:val="0"/>
                                                                  <w:divBdr>
                                                                    <w:top w:val="none" w:sz="0" w:space="0" w:color="auto"/>
                                                                    <w:left w:val="none" w:sz="0" w:space="0" w:color="auto"/>
                                                                    <w:bottom w:val="none" w:sz="0" w:space="0" w:color="auto"/>
                                                                    <w:right w:val="none" w:sz="0" w:space="0" w:color="auto"/>
                                                                  </w:divBdr>
                                                                  <w:divsChild>
                                                                    <w:div w:id="63727653">
                                                                      <w:marLeft w:val="0"/>
                                                                      <w:marRight w:val="0"/>
                                                                      <w:marTop w:val="0"/>
                                                                      <w:marBottom w:val="0"/>
                                                                      <w:divBdr>
                                                                        <w:top w:val="none" w:sz="0" w:space="0" w:color="auto"/>
                                                                        <w:left w:val="none" w:sz="0" w:space="0" w:color="auto"/>
                                                                        <w:bottom w:val="none" w:sz="0" w:space="0" w:color="auto"/>
                                                                        <w:right w:val="none" w:sz="0" w:space="0" w:color="auto"/>
                                                                      </w:divBdr>
                                                                      <w:divsChild>
                                                                        <w:div w:id="1900625267">
                                                                          <w:marLeft w:val="0"/>
                                                                          <w:marRight w:val="0"/>
                                                                          <w:marTop w:val="0"/>
                                                                          <w:marBottom w:val="0"/>
                                                                          <w:divBdr>
                                                                            <w:top w:val="none" w:sz="0" w:space="0" w:color="auto"/>
                                                                            <w:left w:val="none" w:sz="0" w:space="0" w:color="auto"/>
                                                                            <w:bottom w:val="none" w:sz="0" w:space="0" w:color="auto"/>
                                                                            <w:right w:val="none" w:sz="0" w:space="0" w:color="auto"/>
                                                                          </w:divBdr>
                                                                          <w:divsChild>
                                                                            <w:div w:id="994459025">
                                                                              <w:marLeft w:val="0"/>
                                                                              <w:marRight w:val="0"/>
                                                                              <w:marTop w:val="0"/>
                                                                              <w:marBottom w:val="0"/>
                                                                              <w:divBdr>
                                                                                <w:top w:val="none" w:sz="0" w:space="0" w:color="auto"/>
                                                                                <w:left w:val="none" w:sz="0" w:space="0" w:color="auto"/>
                                                                                <w:bottom w:val="none" w:sz="0" w:space="0" w:color="auto"/>
                                                                                <w:right w:val="none" w:sz="0" w:space="0" w:color="auto"/>
                                                                              </w:divBdr>
                                                                              <w:divsChild>
                                                                                <w:div w:id="1350260417">
                                                                                  <w:marLeft w:val="0"/>
                                                                                  <w:marRight w:val="0"/>
                                                                                  <w:marTop w:val="0"/>
                                                                                  <w:marBottom w:val="0"/>
                                                                                  <w:divBdr>
                                                                                    <w:top w:val="none" w:sz="0" w:space="0" w:color="auto"/>
                                                                                    <w:left w:val="none" w:sz="0" w:space="0" w:color="auto"/>
                                                                                    <w:bottom w:val="none" w:sz="0" w:space="0" w:color="auto"/>
                                                                                    <w:right w:val="none" w:sz="0" w:space="0" w:color="auto"/>
                                                                                  </w:divBdr>
                                                                                  <w:divsChild>
                                                                                    <w:div w:id="981538433">
                                                                                      <w:marLeft w:val="0"/>
                                                                                      <w:marRight w:val="0"/>
                                                                                      <w:marTop w:val="0"/>
                                                                                      <w:marBottom w:val="0"/>
                                                                                      <w:divBdr>
                                                                                        <w:top w:val="none" w:sz="0" w:space="0" w:color="auto"/>
                                                                                        <w:left w:val="none" w:sz="0" w:space="0" w:color="auto"/>
                                                                                        <w:bottom w:val="none" w:sz="0" w:space="0" w:color="auto"/>
                                                                                        <w:right w:val="none" w:sz="0" w:space="0" w:color="auto"/>
                                                                                      </w:divBdr>
                                                                                      <w:divsChild>
                                                                                        <w:div w:id="476655390">
                                                                                          <w:marLeft w:val="0"/>
                                                                                          <w:marRight w:val="0"/>
                                                                                          <w:marTop w:val="0"/>
                                                                                          <w:marBottom w:val="0"/>
                                                                                          <w:divBdr>
                                                                                            <w:top w:val="none" w:sz="0" w:space="0" w:color="auto"/>
                                                                                            <w:left w:val="none" w:sz="0" w:space="0" w:color="auto"/>
                                                                                            <w:bottom w:val="none" w:sz="0" w:space="0" w:color="auto"/>
                                                                                            <w:right w:val="none" w:sz="0" w:space="0" w:color="auto"/>
                                                                                          </w:divBdr>
                                                                                          <w:divsChild>
                                                                                            <w:div w:id="9418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is@ie.ulisboa.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c.uminho.pt/docs/%20gp-fgpg.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s.ie.uminho.pt/jpacheco/files/curriculoRegional.pdf" TargetMode="External"/><Relationship Id="rId5" Type="http://schemas.openxmlformats.org/officeDocument/2006/relationships/webSettings" Target="webSettings.xml"/><Relationship Id="rId10" Type="http://schemas.openxmlformats.org/officeDocument/2006/relationships/hyperlink" Target="http://paco.ua.pt/common/bin/Bolonha/BOLONHA_A%20" TargetMode="External"/><Relationship Id="rId4" Type="http://schemas.openxmlformats.org/officeDocument/2006/relationships/settings" Target="settings.xml"/><Relationship Id="rId9" Type="http://schemas.openxmlformats.org/officeDocument/2006/relationships/hyperlink" Target="http://www.pucpr.br/eventos/educere/educere2008/anais/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7DEE0-C880-492A-8FB5-2EFB406A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6972</Words>
  <Characters>37655</Characters>
  <Application>Microsoft Office Word</Application>
  <DocSecurity>0</DocSecurity>
  <Lines>313</Lines>
  <Paragraphs>89</Paragraphs>
  <ScaleCrop>false</ScaleCrop>
  <HeadingPairs>
    <vt:vector size="2" baseType="variant">
      <vt:variant>
        <vt:lpstr>Título</vt:lpstr>
      </vt:variant>
      <vt:variant>
        <vt:i4>1</vt:i4>
      </vt:variant>
    </vt:vector>
  </HeadingPairs>
  <TitlesOfParts>
    <vt:vector size="1" baseType="lpstr">
      <vt:lpstr/>
    </vt:vector>
  </TitlesOfParts>
  <Company>Faculdade de Psicologia | Instituto de Educação</Company>
  <LinksUpToDate>false</LinksUpToDate>
  <CharactersWithSpaces>44538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Rita Faria</dc:creator>
  <cp:lastModifiedBy>Alboni Vieira</cp:lastModifiedBy>
  <cp:revision>3</cp:revision>
  <cp:lastPrinted>2017-05-07T09:14:00Z</cp:lastPrinted>
  <dcterms:created xsi:type="dcterms:W3CDTF">2017-06-08T12:53:00Z</dcterms:created>
  <dcterms:modified xsi:type="dcterms:W3CDTF">2017-08-13T21:41:00Z</dcterms:modified>
</cp:coreProperties>
</file>